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3A09D7" w14:textId="19228795" w:rsidR="00CA626F" w:rsidRPr="00A3309E" w:rsidRDefault="00CA626F">
      <w:pPr>
        <w:jc w:val="left"/>
        <w:rPr>
          <w:rFonts w:cs="Arial Unicode MS"/>
          <w:b/>
          <w:bCs/>
          <w:caps/>
          <w:color w:val="444444"/>
          <w:spacing w:val="3"/>
          <w:u w:color="444444"/>
          <w:lang w:val="en-US" w:eastAsia="en-GB"/>
          <w14:textOutline w14:w="12700" w14:cap="flat" w14:cmpd="sng" w14:algn="ctr">
            <w14:noFill/>
            <w14:prstDash w14:val="solid"/>
            <w14:miter w14:lim="400000"/>
          </w14:textOutline>
        </w:rPr>
      </w:pPr>
    </w:p>
    <w:p w14:paraId="2442F9F7" w14:textId="133E2C66" w:rsidR="001428B7" w:rsidRPr="001375A7" w:rsidRDefault="001428B7" w:rsidP="001428B7">
      <w:pPr>
        <w:pStyle w:val="Heading"/>
        <w:jc w:val="center"/>
        <w:rPr>
          <w:lang w:val="lt-LT"/>
        </w:rPr>
      </w:pPr>
      <w:r w:rsidRPr="001375A7">
        <w:rPr>
          <w:lang w:val="lt-LT"/>
        </w:rPr>
        <w:t>PIRKIMO SĄLYGŲ PRIEDAS „KVALIFIKACIJOS REIKALAVIMAI TIEKĖJUI“</w:t>
      </w:r>
    </w:p>
    <w:p w14:paraId="387C4143" w14:textId="77777777" w:rsidR="001428B7" w:rsidRPr="001375A7" w:rsidRDefault="001428B7" w:rsidP="001428B7">
      <w:pPr>
        <w:pStyle w:val="Body2"/>
        <w:rPr>
          <w:lang w:val="lt-LT"/>
        </w:rPr>
      </w:pPr>
    </w:p>
    <w:tbl>
      <w:tblPr>
        <w:tblStyle w:val="TableGrid"/>
        <w:tblW w:w="15191" w:type="dxa"/>
        <w:tblInd w:w="-595" w:type="dxa"/>
        <w:tblLayout w:type="fixed"/>
        <w:tblLook w:val="04A0" w:firstRow="1" w:lastRow="0" w:firstColumn="1" w:lastColumn="0" w:noHBand="0" w:noVBand="1"/>
      </w:tblPr>
      <w:tblGrid>
        <w:gridCol w:w="555"/>
        <w:gridCol w:w="4358"/>
        <w:gridCol w:w="4359"/>
        <w:gridCol w:w="4359"/>
        <w:gridCol w:w="1560"/>
      </w:tblGrid>
      <w:tr w:rsidR="001428B7" w:rsidRPr="001375A7" w14:paraId="4F779E96" w14:textId="77777777" w:rsidTr="16176024">
        <w:tc>
          <w:tcPr>
            <w:tcW w:w="555" w:type="dxa"/>
          </w:tcPr>
          <w:p w14:paraId="11E07A97" w14:textId="77777777" w:rsidR="001428B7" w:rsidRPr="001375A7" w:rsidRDefault="001428B7" w:rsidP="00FC6E87">
            <w:pPr>
              <w:pStyle w:val="BodyA"/>
              <w:pBdr>
                <w:top w:val="none" w:sz="0" w:space="0" w:color="auto"/>
                <w:left w:val="none" w:sz="0" w:space="0" w:color="auto"/>
                <w:bottom w:val="none" w:sz="0" w:space="0" w:color="auto"/>
                <w:right w:val="none" w:sz="0" w:space="0" w:color="auto"/>
                <w:between w:val="none" w:sz="0" w:space="0" w:color="auto"/>
                <w:bar w:val="none" w:sz="0" w:color="auto"/>
              </w:pBdr>
              <w:jc w:val="right"/>
              <w:rPr>
                <w:rFonts w:ascii="Times New Roman" w:eastAsia="Times New Roman" w:hAnsi="Times New Roman" w:cs="Times New Roman"/>
                <w:b/>
                <w:bCs/>
                <w:color w:val="404040" w:themeColor="text1" w:themeTint="BF"/>
                <w:sz w:val="22"/>
                <w:szCs w:val="22"/>
                <w:lang w:val="lt-LT"/>
              </w:rPr>
            </w:pPr>
            <w:r w:rsidRPr="001375A7">
              <w:rPr>
                <w:rFonts w:ascii="Times New Roman" w:eastAsia="Times New Roman" w:hAnsi="Times New Roman" w:cs="Times New Roman"/>
                <w:b/>
                <w:bCs/>
                <w:color w:val="404040" w:themeColor="text1" w:themeTint="BF"/>
                <w:sz w:val="22"/>
                <w:szCs w:val="22"/>
                <w:lang w:val="lt-LT"/>
              </w:rPr>
              <w:t>Eil. Nr.</w:t>
            </w:r>
          </w:p>
        </w:tc>
        <w:tc>
          <w:tcPr>
            <w:tcW w:w="4358" w:type="dxa"/>
            <w:vAlign w:val="center"/>
          </w:tcPr>
          <w:p w14:paraId="6BCB9EC3" w14:textId="77777777" w:rsidR="001428B7" w:rsidRPr="001375A7" w:rsidRDefault="001428B7" w:rsidP="00FC6E87">
            <w:pPr>
              <w:jc w:val="center"/>
              <w:rPr>
                <w:b/>
                <w:bCs/>
                <w:color w:val="404040" w:themeColor="text1" w:themeTint="BF"/>
              </w:rPr>
            </w:pPr>
            <w:r w:rsidRPr="001375A7">
              <w:rPr>
                <w:b/>
                <w:bCs/>
                <w:color w:val="404040" w:themeColor="text1" w:themeTint="BF"/>
              </w:rPr>
              <w:t>Reikalavimas</w:t>
            </w:r>
          </w:p>
        </w:tc>
        <w:tc>
          <w:tcPr>
            <w:tcW w:w="4359" w:type="dxa"/>
            <w:vAlign w:val="center"/>
          </w:tcPr>
          <w:p w14:paraId="7D96899C" w14:textId="77777777" w:rsidR="001428B7" w:rsidRPr="001375A7" w:rsidRDefault="001428B7" w:rsidP="00FC6E87">
            <w:pPr>
              <w:jc w:val="center"/>
              <w:rPr>
                <w:rFonts w:eastAsia="Times New Roman"/>
                <w:b/>
                <w:bCs/>
                <w:color w:val="404040" w:themeColor="text1" w:themeTint="BF"/>
              </w:rPr>
            </w:pPr>
            <w:r w:rsidRPr="001375A7">
              <w:rPr>
                <w:b/>
                <w:bCs/>
                <w:color w:val="404040" w:themeColor="text1" w:themeTint="BF"/>
              </w:rPr>
              <w:t>Atitikį pagrindžiantys dokumentai</w:t>
            </w:r>
          </w:p>
        </w:tc>
        <w:tc>
          <w:tcPr>
            <w:tcW w:w="4359" w:type="dxa"/>
            <w:vAlign w:val="center"/>
          </w:tcPr>
          <w:p w14:paraId="132A1FBC" w14:textId="77777777" w:rsidR="001428B7" w:rsidRPr="001375A7" w:rsidRDefault="001428B7" w:rsidP="00A9443F">
            <w:pPr>
              <w:jc w:val="center"/>
              <w:rPr>
                <w:b/>
                <w:bCs/>
                <w:color w:val="404040" w:themeColor="text1" w:themeTint="BF"/>
              </w:rPr>
            </w:pPr>
            <w:r w:rsidRPr="001375A7">
              <w:rPr>
                <w:b/>
                <w:bCs/>
                <w:color w:val="404040" w:themeColor="text1" w:themeTint="BF"/>
              </w:rPr>
              <w:t>Subjektas, kuris turi atitikti reikalavimą</w:t>
            </w:r>
          </w:p>
        </w:tc>
        <w:tc>
          <w:tcPr>
            <w:tcW w:w="1560" w:type="dxa"/>
            <w:vAlign w:val="center"/>
          </w:tcPr>
          <w:p w14:paraId="52101EBA" w14:textId="77777777" w:rsidR="001428B7" w:rsidRPr="001375A7" w:rsidRDefault="001428B7" w:rsidP="00FC6E87">
            <w:pPr>
              <w:jc w:val="center"/>
              <w:rPr>
                <w:rFonts w:eastAsia="Times New Roman"/>
                <w:b/>
                <w:bCs/>
                <w:color w:val="404040" w:themeColor="text1" w:themeTint="BF"/>
              </w:rPr>
            </w:pPr>
            <w:r w:rsidRPr="001375A7">
              <w:rPr>
                <w:b/>
                <w:bCs/>
                <w:color w:val="404040" w:themeColor="text1" w:themeTint="BF"/>
              </w:rPr>
              <w:t>Reikalavimo taikymas dalims</w:t>
            </w:r>
          </w:p>
        </w:tc>
      </w:tr>
      <w:tr w:rsidR="003C3DFB" w:rsidRPr="001375A7" w14:paraId="28A2D57B" w14:textId="77777777" w:rsidTr="16176024">
        <w:tc>
          <w:tcPr>
            <w:tcW w:w="15191" w:type="dxa"/>
            <w:gridSpan w:val="5"/>
          </w:tcPr>
          <w:p w14:paraId="54B8EF26" w14:textId="77777777" w:rsidR="003C3DFB" w:rsidRPr="001375A7" w:rsidRDefault="003C3DFB" w:rsidP="0026545F">
            <w:pPr>
              <w:rPr>
                <w:b/>
                <w:bCs/>
              </w:rPr>
            </w:pPr>
          </w:p>
          <w:p w14:paraId="55BB78CB" w14:textId="77777777" w:rsidR="003C3DFB" w:rsidRPr="001375A7" w:rsidRDefault="003C3DFB" w:rsidP="0026545F">
            <w:pPr>
              <w:rPr>
                <w:b/>
                <w:bCs/>
              </w:rPr>
            </w:pPr>
            <w:r w:rsidRPr="001375A7">
              <w:rPr>
                <w:b/>
                <w:bCs/>
                <w:color w:val="000000"/>
              </w:rPr>
              <w:t>Bendros metinės visos veiklos pajamos</w:t>
            </w:r>
            <w:r w:rsidRPr="001375A7">
              <w:rPr>
                <w:b/>
                <w:bCs/>
              </w:rPr>
              <w:t xml:space="preserve"> (Tiekėjo kvalifikacijos reikalavimų nustatymo metodikos 12.1 punktas)</w:t>
            </w:r>
          </w:p>
          <w:p w14:paraId="1415EFF2" w14:textId="77777777" w:rsidR="003C3DFB" w:rsidRPr="001375A7" w:rsidRDefault="003C3DFB" w:rsidP="0026545F">
            <w:pPr>
              <w:rPr>
                <w:b/>
                <w:bCs/>
              </w:rPr>
            </w:pPr>
          </w:p>
        </w:tc>
      </w:tr>
      <w:tr w:rsidR="003C3DFB" w:rsidRPr="001375A7" w14:paraId="01A2C99C" w14:textId="77777777" w:rsidTr="16176024">
        <w:tc>
          <w:tcPr>
            <w:tcW w:w="555" w:type="dxa"/>
          </w:tcPr>
          <w:p w14:paraId="09E49CDD" w14:textId="5928E4F7" w:rsidR="003C3DFB" w:rsidRPr="001375A7" w:rsidRDefault="00127696" w:rsidP="0026545F">
            <w:r w:rsidRPr="001375A7">
              <w:t>1</w:t>
            </w:r>
            <w:r w:rsidR="003C3DFB" w:rsidRPr="001375A7">
              <w:t>.</w:t>
            </w:r>
          </w:p>
        </w:tc>
        <w:tc>
          <w:tcPr>
            <w:tcW w:w="4358" w:type="dxa"/>
          </w:tcPr>
          <w:p w14:paraId="59194ADC" w14:textId="77777777" w:rsidR="00AA47F7" w:rsidRDefault="00AA47F7" w:rsidP="00AA47F7">
            <w:r>
              <w:t xml:space="preserve">Tiekėjo visos veiklos pajamos paskutiniais </w:t>
            </w:r>
            <w:proofErr w:type="spellStart"/>
            <w:r>
              <w:t>finansinias</w:t>
            </w:r>
            <w:proofErr w:type="spellEnd"/>
            <w:r>
              <w:t xml:space="preserve"> metais, o jeigu tiekėjas įregistruotas ar veiklą atitinkamoje srityje pradėjo vėliau – nuo jo įregistravimo dienos, turi būti ne mažesnės kaip:</w:t>
            </w:r>
          </w:p>
          <w:p w14:paraId="3A59B45C" w14:textId="77777777" w:rsidR="00AA47F7" w:rsidRDefault="00AA47F7" w:rsidP="00AA47F7">
            <w:r>
              <w:t xml:space="preserve"> </w:t>
            </w:r>
          </w:p>
          <w:p w14:paraId="1E69107B" w14:textId="0BFA4D02" w:rsidR="00AA47F7" w:rsidRDefault="00AA47F7" w:rsidP="00AA47F7">
            <w:r>
              <w:t xml:space="preserve">Pirkimo dalis Nr. 1: </w:t>
            </w:r>
            <w:r w:rsidR="00093298">
              <w:t>280</w:t>
            </w:r>
            <w:r w:rsidR="004F411C">
              <w:t xml:space="preserve"> 000 Eur</w:t>
            </w:r>
            <w:r>
              <w:t>.</w:t>
            </w:r>
          </w:p>
          <w:p w14:paraId="3FA9F71B" w14:textId="6B068BAF" w:rsidR="00AA47F7" w:rsidRDefault="00AA47F7" w:rsidP="00AA47F7">
            <w:r>
              <w:t xml:space="preserve">Pirkimo dalis Nr. 2: </w:t>
            </w:r>
            <w:r w:rsidR="00093298">
              <w:t>220</w:t>
            </w:r>
            <w:r>
              <w:t xml:space="preserve"> 000 Eur.</w:t>
            </w:r>
          </w:p>
          <w:p w14:paraId="76799807" w14:textId="5157FA6D" w:rsidR="00AA47F7" w:rsidRDefault="00AA47F7" w:rsidP="00AA47F7">
            <w:r>
              <w:t xml:space="preserve">Pirkimo dalis Nr. 3: </w:t>
            </w:r>
            <w:r w:rsidR="00093298">
              <w:t>240</w:t>
            </w:r>
            <w:r w:rsidR="004F411C">
              <w:t xml:space="preserve"> 000 Eur</w:t>
            </w:r>
            <w:r>
              <w:t>.</w:t>
            </w:r>
          </w:p>
          <w:p w14:paraId="237ED365" w14:textId="77777777" w:rsidR="003C3DFB" w:rsidRDefault="003C3DFB" w:rsidP="0026545F"/>
          <w:p w14:paraId="3803AD90" w14:textId="08371C4E" w:rsidR="007628C6" w:rsidRPr="00B9374A" w:rsidRDefault="007628C6" w:rsidP="0026545F">
            <w:r>
              <w:t xml:space="preserve">Teikiant pasiūlymą kelioms pirkimo dalims, reikalaujama reikšmė sumuojama. Pvz., </w:t>
            </w:r>
            <w:r w:rsidR="00B9374A">
              <w:t xml:space="preserve">tiekėjas teikia pasiūlymą </w:t>
            </w:r>
            <w:r w:rsidR="00B9374A">
              <w:rPr>
                <w:lang w:val="en-US"/>
              </w:rPr>
              <w:t xml:space="preserve">1 </w:t>
            </w:r>
            <w:proofErr w:type="spellStart"/>
            <w:r w:rsidR="00B9374A">
              <w:rPr>
                <w:lang w:val="en-US"/>
              </w:rPr>
              <w:t>ir</w:t>
            </w:r>
            <w:proofErr w:type="spellEnd"/>
            <w:r w:rsidR="00B9374A">
              <w:rPr>
                <w:lang w:val="en-US"/>
              </w:rPr>
              <w:t xml:space="preserve"> 3 </w:t>
            </w:r>
            <w:r w:rsidR="00B9374A">
              <w:t>pirkimo dalims, tokiu atveju</w:t>
            </w:r>
            <w:r w:rsidR="00FD79A0">
              <w:t xml:space="preserve">, </w:t>
            </w:r>
            <w:r w:rsidR="00272AAA">
              <w:t>reikalavimo suma 520 000 Eur.</w:t>
            </w:r>
          </w:p>
        </w:tc>
        <w:tc>
          <w:tcPr>
            <w:tcW w:w="4359" w:type="dxa"/>
          </w:tcPr>
          <w:p w14:paraId="002648F4" w14:textId="77777777" w:rsidR="003C3DFB" w:rsidRPr="001375A7" w:rsidRDefault="003C3DFB" w:rsidP="0026545F">
            <w:r w:rsidRPr="001375A7">
              <w:t>Pateikiama su pasiūlymu: EBVPD.</w:t>
            </w:r>
          </w:p>
          <w:p w14:paraId="57C971BC" w14:textId="77777777" w:rsidR="003C3DFB" w:rsidRPr="001375A7" w:rsidRDefault="003C3DFB" w:rsidP="0026545F">
            <w:r w:rsidRPr="001375A7">
              <w:t>Perkančiajai organizacijai atlikus EBVPD patikrinimo procedūrą, patikrinus pasiūlymus ir išrinkus galimą laimėtoją, tik jo prašomi dokumentai:</w:t>
            </w:r>
          </w:p>
          <w:p w14:paraId="661D22DF" w14:textId="77777777" w:rsidR="003C3DFB" w:rsidRPr="001375A7" w:rsidRDefault="003C3DFB" w:rsidP="0026545F"/>
          <w:p w14:paraId="06CFAA9E" w14:textId="77777777" w:rsidR="003C3DFB" w:rsidRPr="001375A7" w:rsidRDefault="003C3DFB" w:rsidP="0026545F">
            <w:r w:rsidRPr="001375A7">
              <w:t>Kvalifikaciniame reikalavime nurodyto laikotarpio ūkio subjekto finansinių ataskaitų rinkinys su auditoriaus išvada (tais atvejais, kai auditas atliktas) ar jo ištrauka, jeigu šalies, kurioje registruotas tiekėjas, įstatymuose reikalaujama skelbti metinį finansinių ataskaitų rinkinį. Jei finansinės ataskaitos dar nėra patvirtintos ir (ar) dar nepaskelbtos Juridinių asmenų registre, teikiamos ūkio subjekto vadovo ir ūkio subjekto vyriausiojo buhalterio (buhalterio) arba kito asmens, galinčio tvarkyti ūkio subjekto buhalterinę apskaitą pagal teisės aktus, pasirašytų finansinių ataskaitų rinkinys ar jo ištrauka arba pažyma apie gautas metines visos veiklos pajamas arba atitinkamos banko pažymos.</w:t>
            </w:r>
          </w:p>
          <w:p w14:paraId="2FAE72A9" w14:textId="77777777" w:rsidR="003C3DFB" w:rsidRPr="001375A7" w:rsidRDefault="003C3DFB" w:rsidP="0026545F">
            <w:r w:rsidRPr="001375A7">
              <w:t>Jeigu tiekėjas dėl pateisinamų priežasčių negali pateikti pirkimo vykdytojo reikalaujamų jo finansinį ir ekonominį pajėgumą įrodančių dokumentų, jis turi teisę pateikti kitus pirkimo vykdytojui priimtinus dokumentus.</w:t>
            </w:r>
          </w:p>
          <w:p w14:paraId="66EF7691" w14:textId="77777777" w:rsidR="001D34E7" w:rsidRPr="001375A7" w:rsidRDefault="001D34E7" w:rsidP="0026545F"/>
          <w:p w14:paraId="67D12E90" w14:textId="77777777" w:rsidR="001D34E7" w:rsidRPr="001375A7" w:rsidRDefault="001D34E7" w:rsidP="0026545F"/>
        </w:tc>
        <w:tc>
          <w:tcPr>
            <w:tcW w:w="4359" w:type="dxa"/>
          </w:tcPr>
          <w:p w14:paraId="5EF428DF" w14:textId="77777777" w:rsidR="003C3DFB" w:rsidRPr="001375A7" w:rsidRDefault="003C3DFB" w:rsidP="0026545F">
            <w:pPr>
              <w:pStyle w:val="ListParagraph"/>
              <w:numPr>
                <w:ilvl w:val="0"/>
                <w:numId w:val="2"/>
              </w:numPr>
            </w:pPr>
            <w:r w:rsidRPr="001375A7">
              <w:lastRenderedPageBreak/>
              <w:t>Tiekėjas, visi tiekėjų grupės nariai, jeigu pasiūlymą teikia ūkio subjektų grupė (pajėgumai sumuojami), ir kiti ūkio subjektai, kuriais remiasi tiekėjas, kartu. Subtiekėjams šis reikalavimas nenustatomas.</w:t>
            </w:r>
          </w:p>
        </w:tc>
        <w:tc>
          <w:tcPr>
            <w:tcW w:w="1560" w:type="dxa"/>
          </w:tcPr>
          <w:p w14:paraId="57D0D5B1" w14:textId="3AE6DC2F" w:rsidR="003C3DFB" w:rsidRPr="001375A7" w:rsidRDefault="00277EEC" w:rsidP="0026545F">
            <w:r>
              <w:t>1, 2, 3</w:t>
            </w:r>
          </w:p>
        </w:tc>
      </w:tr>
      <w:tr w:rsidR="006C50C5" w:rsidRPr="001375A7" w14:paraId="57B38927" w14:textId="77777777" w:rsidTr="16176024">
        <w:tc>
          <w:tcPr>
            <w:tcW w:w="15191" w:type="dxa"/>
            <w:gridSpan w:val="5"/>
          </w:tcPr>
          <w:p w14:paraId="34BFE2F4" w14:textId="77777777" w:rsidR="006C50C5" w:rsidRPr="001375A7" w:rsidRDefault="006C50C5" w:rsidP="00B3293A">
            <w:pPr>
              <w:rPr>
                <w:b/>
                <w:bCs/>
              </w:rPr>
            </w:pPr>
          </w:p>
          <w:p w14:paraId="40728AD9" w14:textId="6823B44C" w:rsidR="006C50C5" w:rsidRPr="001375A7" w:rsidRDefault="00D738DA" w:rsidP="00B3293A">
            <w:pPr>
              <w:rPr>
                <w:b/>
                <w:bCs/>
              </w:rPr>
            </w:pPr>
            <w:r w:rsidRPr="001375A7">
              <w:rPr>
                <w:b/>
                <w:bCs/>
                <w:color w:val="000000"/>
              </w:rPr>
              <w:t>Rangovo vadovaujančio personalo išsilavinimas ir profesinė kvalifikacija</w:t>
            </w:r>
            <w:r w:rsidR="006C50C5" w:rsidRPr="001375A7">
              <w:rPr>
                <w:b/>
                <w:bCs/>
              </w:rPr>
              <w:t xml:space="preserve"> (Tiekėjo kvalifikacijos reikalavimų nustatymo metodikos </w:t>
            </w:r>
            <w:r w:rsidRPr="001375A7">
              <w:rPr>
                <w:b/>
                <w:bCs/>
              </w:rPr>
              <w:t>21</w:t>
            </w:r>
            <w:r w:rsidR="006C50C5" w:rsidRPr="001375A7">
              <w:rPr>
                <w:b/>
                <w:bCs/>
              </w:rPr>
              <w:t xml:space="preserve"> punktas)</w:t>
            </w:r>
          </w:p>
          <w:p w14:paraId="0545895E" w14:textId="77777777" w:rsidR="006C50C5" w:rsidRPr="001375A7" w:rsidRDefault="006C50C5" w:rsidP="00B3293A">
            <w:pPr>
              <w:rPr>
                <w:b/>
                <w:bCs/>
              </w:rPr>
            </w:pPr>
          </w:p>
        </w:tc>
      </w:tr>
      <w:tr w:rsidR="006C50C5" w:rsidRPr="001375A7" w14:paraId="098E4461" w14:textId="77777777" w:rsidTr="16176024">
        <w:tc>
          <w:tcPr>
            <w:tcW w:w="555" w:type="dxa"/>
          </w:tcPr>
          <w:p w14:paraId="1DA18B3D" w14:textId="12DAE5C1" w:rsidR="006C50C5" w:rsidRPr="001375A7" w:rsidRDefault="00A606AD" w:rsidP="00B3293A">
            <w:r>
              <w:rPr>
                <w:lang w:val="en-US"/>
              </w:rPr>
              <w:t>2</w:t>
            </w:r>
            <w:r w:rsidR="006C50C5" w:rsidRPr="001375A7">
              <w:t>.</w:t>
            </w:r>
            <w:r>
              <w:t>1.</w:t>
            </w:r>
          </w:p>
        </w:tc>
        <w:tc>
          <w:tcPr>
            <w:tcW w:w="4358" w:type="dxa"/>
          </w:tcPr>
          <w:p w14:paraId="3870B563" w14:textId="6C6D3E0F" w:rsidR="006C50C5" w:rsidRPr="0022525D" w:rsidRDefault="00D6637F" w:rsidP="00D6637F">
            <w:pPr>
              <w:pStyle w:val="paragraph"/>
              <w:textAlignment w:val="baseline"/>
              <w:rPr>
                <w:b/>
                <w:bCs/>
                <w:sz w:val="22"/>
                <w:szCs w:val="22"/>
              </w:rPr>
            </w:pPr>
            <w:r w:rsidRPr="00B16969">
              <w:rPr>
                <w:sz w:val="22"/>
                <w:szCs w:val="22"/>
              </w:rPr>
              <w:t xml:space="preserve">Tiekėjas pirkimo sutarties vykdymui turi skirti bent 1 (vieną) atestuotą specialistą - </w:t>
            </w:r>
            <w:r w:rsidR="006A75F2" w:rsidRPr="006A75F2">
              <w:rPr>
                <w:b/>
                <w:bCs/>
                <w:sz w:val="22"/>
                <w:szCs w:val="22"/>
              </w:rPr>
              <w:t>statinio projekto vadov</w:t>
            </w:r>
            <w:r w:rsidR="006A75F2">
              <w:rPr>
                <w:b/>
                <w:bCs/>
                <w:sz w:val="22"/>
                <w:szCs w:val="22"/>
              </w:rPr>
              <w:t>ą</w:t>
            </w:r>
            <w:r w:rsidRPr="00B16969">
              <w:rPr>
                <w:sz w:val="22"/>
                <w:szCs w:val="22"/>
              </w:rPr>
              <w:t xml:space="preserve">, turintį teisę eiti statinio </w:t>
            </w:r>
            <w:r w:rsidR="006A75F2">
              <w:rPr>
                <w:sz w:val="22"/>
                <w:szCs w:val="22"/>
              </w:rPr>
              <w:t>projekto</w:t>
            </w:r>
            <w:r w:rsidRPr="00B16969">
              <w:rPr>
                <w:sz w:val="22"/>
                <w:szCs w:val="22"/>
              </w:rPr>
              <w:t xml:space="preserve"> vadovo pareigas (Lietuvos Respublikos statybos įstatymo </w:t>
            </w:r>
            <w:r w:rsidR="00A537AB">
              <w:rPr>
                <w:sz w:val="22"/>
                <w:szCs w:val="22"/>
                <w:lang w:val="en-US"/>
              </w:rPr>
              <w:t>16</w:t>
            </w:r>
            <w:r w:rsidRPr="00B16969">
              <w:rPr>
                <w:sz w:val="22"/>
                <w:szCs w:val="22"/>
              </w:rPr>
              <w:t xml:space="preserve"> str. </w:t>
            </w:r>
            <w:r w:rsidR="00A537AB">
              <w:rPr>
                <w:sz w:val="22"/>
                <w:szCs w:val="22"/>
              </w:rPr>
              <w:t>2</w:t>
            </w:r>
            <w:r w:rsidRPr="00B16969">
              <w:rPr>
                <w:sz w:val="22"/>
                <w:szCs w:val="22"/>
              </w:rPr>
              <w:t xml:space="preserve"> d.), kai statinių kategorija – </w:t>
            </w:r>
            <w:r w:rsidR="00051730" w:rsidRPr="000B24F5">
              <w:rPr>
                <w:b/>
                <w:bCs/>
                <w:sz w:val="22"/>
                <w:szCs w:val="22"/>
              </w:rPr>
              <w:t>ne</w:t>
            </w:r>
            <w:r w:rsidRPr="000B24F5">
              <w:rPr>
                <w:b/>
                <w:bCs/>
                <w:sz w:val="22"/>
                <w:szCs w:val="22"/>
              </w:rPr>
              <w:t xml:space="preserve">ypatingieji </w:t>
            </w:r>
            <w:r w:rsidR="00B7143F">
              <w:rPr>
                <w:b/>
                <w:bCs/>
                <w:sz w:val="22"/>
                <w:szCs w:val="22"/>
              </w:rPr>
              <w:t>arba ypatingieji</w:t>
            </w:r>
            <w:r w:rsidR="004F2854">
              <w:rPr>
                <w:b/>
                <w:bCs/>
                <w:sz w:val="22"/>
                <w:szCs w:val="22"/>
              </w:rPr>
              <w:t xml:space="preserve"> </w:t>
            </w:r>
            <w:r w:rsidR="004F2854" w:rsidRPr="000B24F5">
              <w:rPr>
                <w:b/>
                <w:bCs/>
                <w:sz w:val="22"/>
                <w:szCs w:val="22"/>
              </w:rPr>
              <w:t>statiniai</w:t>
            </w:r>
            <w:r w:rsidRPr="00B16969">
              <w:rPr>
                <w:sz w:val="22"/>
                <w:szCs w:val="22"/>
              </w:rPr>
              <w:t xml:space="preserve">; statinių grupė – </w:t>
            </w:r>
            <w:r w:rsidR="009A698C" w:rsidRPr="009A698C">
              <w:rPr>
                <w:sz w:val="22"/>
                <w:szCs w:val="22"/>
              </w:rPr>
              <w:t xml:space="preserve">inžineriniai statiniai: </w:t>
            </w:r>
            <w:r w:rsidR="009A698C" w:rsidRPr="009A698C">
              <w:rPr>
                <w:b/>
                <w:bCs/>
                <w:sz w:val="22"/>
                <w:szCs w:val="22"/>
              </w:rPr>
              <w:t>susisiekimo komunikacijos</w:t>
            </w:r>
            <w:r w:rsidR="009A698C">
              <w:rPr>
                <w:sz w:val="22"/>
                <w:szCs w:val="22"/>
              </w:rPr>
              <w:t>; pogrupis:</w:t>
            </w:r>
            <w:r w:rsidR="009A698C" w:rsidRPr="009A698C">
              <w:rPr>
                <w:sz w:val="22"/>
                <w:szCs w:val="22"/>
              </w:rPr>
              <w:t xml:space="preserve"> </w:t>
            </w:r>
            <w:r w:rsidR="009A698C" w:rsidRPr="009A698C">
              <w:rPr>
                <w:b/>
                <w:bCs/>
                <w:sz w:val="22"/>
                <w:szCs w:val="22"/>
              </w:rPr>
              <w:t>gatv</w:t>
            </w:r>
            <w:r w:rsidR="001A67BF">
              <w:rPr>
                <w:b/>
                <w:bCs/>
                <w:sz w:val="22"/>
                <w:szCs w:val="22"/>
              </w:rPr>
              <w:t>ių</w:t>
            </w:r>
            <w:r w:rsidRPr="00B16969">
              <w:rPr>
                <w:sz w:val="22"/>
                <w:szCs w:val="22"/>
              </w:rPr>
              <w:t>.</w:t>
            </w:r>
          </w:p>
        </w:tc>
        <w:tc>
          <w:tcPr>
            <w:tcW w:w="4359" w:type="dxa"/>
          </w:tcPr>
          <w:p w14:paraId="56EB6AF5" w14:textId="77777777" w:rsidR="006C50C5" w:rsidRPr="001375A7" w:rsidRDefault="006C50C5" w:rsidP="00B3293A">
            <w:pPr>
              <w:pStyle w:val="paragraph"/>
              <w:spacing w:before="0" w:beforeAutospacing="0" w:after="0" w:afterAutospacing="0"/>
              <w:jc w:val="both"/>
              <w:textAlignment w:val="baseline"/>
              <w:rPr>
                <w:rFonts w:ascii="Segoe UI" w:hAnsi="Segoe UI" w:cs="Segoe UI"/>
                <w:color w:val="000000"/>
                <w:sz w:val="18"/>
                <w:szCs w:val="18"/>
              </w:rPr>
            </w:pPr>
            <w:r w:rsidRPr="001375A7">
              <w:rPr>
                <w:rStyle w:val="normaltextrun"/>
                <w:i/>
                <w:iCs/>
                <w:sz w:val="22"/>
                <w:szCs w:val="22"/>
              </w:rPr>
              <w:t>Pateikiama su pasiūlymu: EBVPD. </w:t>
            </w:r>
            <w:r w:rsidRPr="001375A7">
              <w:rPr>
                <w:rStyle w:val="eop"/>
                <w:sz w:val="22"/>
                <w:szCs w:val="22"/>
              </w:rPr>
              <w:t> </w:t>
            </w:r>
          </w:p>
          <w:p w14:paraId="20732A99" w14:textId="77777777" w:rsidR="006C50C5" w:rsidRPr="001375A7" w:rsidRDefault="006C50C5" w:rsidP="00B3293A">
            <w:pPr>
              <w:pStyle w:val="paragraph"/>
              <w:spacing w:before="0" w:beforeAutospacing="0" w:after="0" w:afterAutospacing="0"/>
              <w:jc w:val="both"/>
              <w:textAlignment w:val="baseline"/>
              <w:rPr>
                <w:rFonts w:ascii="Segoe UI" w:hAnsi="Segoe UI" w:cs="Segoe UI"/>
                <w:color w:val="000000"/>
                <w:sz w:val="18"/>
                <w:szCs w:val="18"/>
              </w:rPr>
            </w:pPr>
            <w:r w:rsidRPr="001375A7">
              <w:rPr>
                <w:rStyle w:val="eop"/>
                <w:sz w:val="22"/>
                <w:szCs w:val="22"/>
              </w:rPr>
              <w:t> </w:t>
            </w:r>
          </w:p>
          <w:p w14:paraId="1970EFCF" w14:textId="4B28F470" w:rsidR="006C50C5" w:rsidRPr="001375A7" w:rsidRDefault="006C50C5" w:rsidP="006E2719">
            <w:pPr>
              <w:pStyle w:val="paragraph"/>
              <w:spacing w:before="0" w:beforeAutospacing="0" w:after="0" w:afterAutospacing="0"/>
              <w:jc w:val="both"/>
              <w:textAlignment w:val="baseline"/>
              <w:rPr>
                <w:rFonts w:ascii="Segoe UI" w:hAnsi="Segoe UI" w:cs="Segoe UI"/>
                <w:color w:val="000000"/>
                <w:sz w:val="18"/>
                <w:szCs w:val="18"/>
              </w:rPr>
            </w:pPr>
            <w:r w:rsidRPr="001375A7">
              <w:rPr>
                <w:rStyle w:val="normaltextrun"/>
                <w:i/>
                <w:iCs/>
                <w:sz w:val="22"/>
                <w:szCs w:val="22"/>
              </w:rPr>
              <w:t>Perkančiajai organizacijai atlikus EBVPD patikrinimo procedūrą, patikrinus pasiūlymus ir išrinkus galimą laimėtoją, tik jo prašomi dokumentai:</w:t>
            </w:r>
            <w:r w:rsidRPr="001375A7">
              <w:rPr>
                <w:rStyle w:val="eop"/>
                <w:sz w:val="22"/>
                <w:szCs w:val="22"/>
              </w:rPr>
              <w:t> </w:t>
            </w:r>
          </w:p>
          <w:p w14:paraId="11CB0639" w14:textId="1009F08E" w:rsidR="0022525D" w:rsidRDefault="0022525D" w:rsidP="0022525D">
            <w:pPr>
              <w:pStyle w:val="paragraph"/>
              <w:textAlignment w:val="baseline"/>
              <w:rPr>
                <w:rStyle w:val="normaltextrun"/>
                <w:sz w:val="22"/>
                <w:szCs w:val="22"/>
              </w:rPr>
            </w:pPr>
            <w:r w:rsidRPr="00B16969">
              <w:rPr>
                <w:rStyle w:val="normaltextrun"/>
                <w:sz w:val="22"/>
                <w:szCs w:val="22"/>
              </w:rPr>
              <w:t xml:space="preserve">1) </w:t>
            </w:r>
            <w:r w:rsidR="00B16814" w:rsidRPr="00B16969">
              <w:rPr>
                <w:rStyle w:val="normaltextrun"/>
                <w:sz w:val="22"/>
                <w:szCs w:val="22"/>
              </w:rPr>
              <w:t xml:space="preserve">Lietuvos Respublikos aplinkos ministerijos </w:t>
            </w:r>
            <w:r w:rsidR="00B16814">
              <w:rPr>
                <w:rStyle w:val="normaltextrun"/>
                <w:sz w:val="22"/>
                <w:szCs w:val="22"/>
              </w:rPr>
              <w:t>nustatyta tvarka</w:t>
            </w:r>
            <w:r w:rsidR="00B16814" w:rsidRPr="00B16969">
              <w:rPr>
                <w:rStyle w:val="normaltextrun"/>
                <w:sz w:val="22"/>
                <w:szCs w:val="22"/>
              </w:rPr>
              <w:t xml:space="preserve"> išduotas </w:t>
            </w:r>
            <w:r w:rsidR="00B16814">
              <w:rPr>
                <w:rStyle w:val="normaltextrun"/>
                <w:sz w:val="22"/>
                <w:szCs w:val="22"/>
              </w:rPr>
              <w:t xml:space="preserve">galiojantis kvalifikacijos </w:t>
            </w:r>
            <w:r w:rsidR="00B16814" w:rsidRPr="00B16969">
              <w:rPr>
                <w:rStyle w:val="normaltextrun"/>
                <w:sz w:val="22"/>
                <w:szCs w:val="22"/>
              </w:rPr>
              <w:t xml:space="preserve">atestatas arba </w:t>
            </w:r>
            <w:r w:rsidR="00C40788" w:rsidRPr="00B16969">
              <w:rPr>
                <w:rStyle w:val="normaltextrun"/>
                <w:sz w:val="22"/>
                <w:szCs w:val="22"/>
              </w:rPr>
              <w:t>užsienio valstybės specialist</w:t>
            </w:r>
            <w:r w:rsidR="00C40788">
              <w:rPr>
                <w:rStyle w:val="normaltextrun"/>
                <w:sz w:val="22"/>
                <w:szCs w:val="22"/>
              </w:rPr>
              <w:t xml:space="preserve">ui, kaip apibrėžiama </w:t>
            </w:r>
            <w:r w:rsidR="00C40788" w:rsidRPr="00B16969">
              <w:rPr>
                <w:sz w:val="22"/>
                <w:szCs w:val="22"/>
              </w:rPr>
              <w:t xml:space="preserve">Lietuvos Respublikos statybos įstatymo </w:t>
            </w:r>
            <w:r w:rsidR="00C40788">
              <w:rPr>
                <w:sz w:val="22"/>
                <w:szCs w:val="22"/>
                <w:lang w:val="en-US"/>
              </w:rPr>
              <w:t>12</w:t>
            </w:r>
            <w:r w:rsidR="00C40788" w:rsidRPr="00B16969">
              <w:rPr>
                <w:sz w:val="22"/>
                <w:szCs w:val="22"/>
              </w:rPr>
              <w:t xml:space="preserve"> str. </w:t>
            </w:r>
            <w:r w:rsidR="00C40788">
              <w:rPr>
                <w:sz w:val="22"/>
                <w:szCs w:val="22"/>
              </w:rPr>
              <w:t>7</w:t>
            </w:r>
            <w:r w:rsidR="00C40788" w:rsidRPr="00B16969">
              <w:rPr>
                <w:sz w:val="22"/>
                <w:szCs w:val="22"/>
              </w:rPr>
              <w:t xml:space="preserve"> d.</w:t>
            </w:r>
            <w:r w:rsidR="00C40788">
              <w:rPr>
                <w:sz w:val="22"/>
                <w:szCs w:val="22"/>
              </w:rPr>
              <w:t>,</w:t>
            </w:r>
            <w:r w:rsidR="00C40788">
              <w:rPr>
                <w:rStyle w:val="normaltextrun"/>
                <w:sz w:val="22"/>
                <w:szCs w:val="22"/>
              </w:rPr>
              <w:t xml:space="preserve"> išduotas </w:t>
            </w:r>
            <w:r w:rsidR="00B16814" w:rsidRPr="00B16969">
              <w:rPr>
                <w:rStyle w:val="normaltextrun"/>
                <w:sz w:val="22"/>
                <w:szCs w:val="22"/>
              </w:rPr>
              <w:t>teisės pripažinimo dokumentas</w:t>
            </w:r>
            <w:r w:rsidR="00C40788">
              <w:rPr>
                <w:rStyle w:val="normaltextrun"/>
                <w:sz w:val="22"/>
                <w:szCs w:val="22"/>
              </w:rPr>
              <w:t xml:space="preserve">. </w:t>
            </w:r>
            <w:r w:rsidRPr="00B16969">
              <w:rPr>
                <w:rStyle w:val="normaltextrun"/>
                <w:sz w:val="22"/>
                <w:szCs w:val="22"/>
              </w:rPr>
              <w:t xml:space="preserve">Vietoje </w:t>
            </w:r>
            <w:r w:rsidR="00557CF9">
              <w:rPr>
                <w:rStyle w:val="normaltextrun"/>
                <w:sz w:val="22"/>
                <w:szCs w:val="22"/>
              </w:rPr>
              <w:t>t</w:t>
            </w:r>
            <w:r w:rsidRPr="00B16969">
              <w:rPr>
                <w:rStyle w:val="normaltextrun"/>
                <w:sz w:val="22"/>
                <w:szCs w:val="22"/>
              </w:rPr>
              <w:t>eisės pripažinimo dokumento užsienio valstybės specialistas</w:t>
            </w:r>
            <w:r w:rsidR="004762F5">
              <w:rPr>
                <w:rStyle w:val="normaltextrun"/>
                <w:sz w:val="22"/>
                <w:szCs w:val="22"/>
              </w:rPr>
              <w:t xml:space="preserve"> </w:t>
            </w:r>
            <w:r w:rsidRPr="00B16969">
              <w:rPr>
                <w:rStyle w:val="normaltextrun"/>
                <w:sz w:val="22"/>
                <w:szCs w:val="22"/>
              </w:rPr>
              <w:t xml:space="preserve">gali pateikti Statybos sektoriaus vystymo agentūrai pateikto prašymo išduoti </w:t>
            </w:r>
            <w:r w:rsidR="009A78E7">
              <w:rPr>
                <w:rStyle w:val="normaltextrun"/>
                <w:sz w:val="22"/>
                <w:szCs w:val="22"/>
              </w:rPr>
              <w:t>t</w:t>
            </w:r>
            <w:r w:rsidRPr="00B16969">
              <w:rPr>
                <w:rStyle w:val="normaltextrun"/>
                <w:sz w:val="22"/>
                <w:szCs w:val="22"/>
              </w:rPr>
              <w:t>eisės pripažinimo dokumentą kopiją</w:t>
            </w:r>
            <w:r w:rsidR="003840DB">
              <w:rPr>
                <w:rStyle w:val="normaltextrun"/>
                <w:sz w:val="22"/>
                <w:szCs w:val="22"/>
              </w:rPr>
              <w:t xml:space="preserve"> ir </w:t>
            </w:r>
            <w:r w:rsidR="00934DF7" w:rsidRPr="00934DF7">
              <w:rPr>
                <w:rStyle w:val="normaltextrun"/>
                <w:sz w:val="22"/>
                <w:szCs w:val="22"/>
              </w:rPr>
              <w:t>dokument</w:t>
            </w:r>
            <w:r w:rsidR="00FA79DC">
              <w:rPr>
                <w:rStyle w:val="normaltextrun"/>
                <w:sz w:val="22"/>
                <w:szCs w:val="22"/>
              </w:rPr>
              <w:t>ą</w:t>
            </w:r>
            <w:r w:rsidR="00934DF7" w:rsidRPr="00934DF7">
              <w:rPr>
                <w:rStyle w:val="normaltextrun"/>
                <w:sz w:val="22"/>
                <w:szCs w:val="22"/>
              </w:rPr>
              <w:t>, patvirtinant</w:t>
            </w:r>
            <w:r w:rsidR="00FA79DC">
              <w:rPr>
                <w:rStyle w:val="normaltextrun"/>
                <w:sz w:val="22"/>
                <w:szCs w:val="22"/>
              </w:rPr>
              <w:t>į</w:t>
            </w:r>
            <w:r w:rsidR="00934DF7" w:rsidRPr="00934DF7">
              <w:rPr>
                <w:rStyle w:val="normaltextrun"/>
                <w:sz w:val="22"/>
                <w:szCs w:val="22"/>
              </w:rPr>
              <w:t xml:space="preserve"> turimą kvalifikaciją kilmės šalyje, arba nuorod</w:t>
            </w:r>
            <w:r w:rsidR="00FA79DC">
              <w:rPr>
                <w:rStyle w:val="normaltextrun"/>
                <w:sz w:val="22"/>
                <w:szCs w:val="22"/>
              </w:rPr>
              <w:t>ą</w:t>
            </w:r>
            <w:r w:rsidR="00934DF7" w:rsidRPr="00934DF7">
              <w:rPr>
                <w:rStyle w:val="normaltextrun"/>
                <w:sz w:val="22"/>
                <w:szCs w:val="22"/>
              </w:rPr>
              <w:t xml:space="preserve"> į nacionalines duomenų bazes bet kurioje valstybėje narėje, prie kurių </w:t>
            </w:r>
            <w:r w:rsidR="00553254">
              <w:rPr>
                <w:rStyle w:val="normaltextrun"/>
                <w:sz w:val="22"/>
                <w:szCs w:val="22"/>
              </w:rPr>
              <w:t>perkančioji organizacija</w:t>
            </w:r>
            <w:r w:rsidR="00934DF7" w:rsidRPr="00934DF7">
              <w:rPr>
                <w:rStyle w:val="normaltextrun"/>
                <w:sz w:val="22"/>
                <w:szCs w:val="22"/>
              </w:rPr>
              <w:t xml:space="preserve"> turės galimybę tiesiogiai ir neatlygintinai prisijung</w:t>
            </w:r>
            <w:r w:rsidR="00553254">
              <w:rPr>
                <w:rStyle w:val="normaltextrun"/>
                <w:sz w:val="22"/>
                <w:szCs w:val="22"/>
              </w:rPr>
              <w:t>us</w:t>
            </w:r>
            <w:r w:rsidR="00934DF7" w:rsidRPr="00934DF7">
              <w:rPr>
                <w:rStyle w:val="normaltextrun"/>
                <w:sz w:val="22"/>
                <w:szCs w:val="22"/>
              </w:rPr>
              <w:t xml:space="preserve"> susipažinti su reikalaujamais dokumentais ir (ar) informacija</w:t>
            </w:r>
            <w:r w:rsidRPr="00B16969">
              <w:rPr>
                <w:rStyle w:val="normaltextrun"/>
                <w:sz w:val="22"/>
                <w:szCs w:val="22"/>
              </w:rPr>
              <w:t xml:space="preserve">. </w:t>
            </w:r>
            <w:r w:rsidR="00625BFE">
              <w:rPr>
                <w:rStyle w:val="normaltextrun"/>
                <w:sz w:val="22"/>
                <w:szCs w:val="22"/>
              </w:rPr>
              <w:t>Tokiu atveju, t</w:t>
            </w:r>
            <w:r w:rsidRPr="00B16969">
              <w:rPr>
                <w:rStyle w:val="normaltextrun"/>
                <w:sz w:val="22"/>
                <w:szCs w:val="22"/>
              </w:rPr>
              <w:t>eisės pripažinimo dokumentas</w:t>
            </w:r>
            <w:r w:rsidR="00625BFE">
              <w:rPr>
                <w:rStyle w:val="normaltextrun"/>
                <w:sz w:val="22"/>
                <w:szCs w:val="22"/>
              </w:rPr>
              <w:t xml:space="preserve"> turės būti pateiktas iki pirkimo sutarties pasirašymo</w:t>
            </w:r>
            <w:r w:rsidRPr="00B16969">
              <w:rPr>
                <w:rStyle w:val="normaltextrun"/>
                <w:sz w:val="22"/>
                <w:szCs w:val="22"/>
              </w:rPr>
              <w:t>.</w:t>
            </w:r>
          </w:p>
          <w:p w14:paraId="2116FB64" w14:textId="4062723B" w:rsidR="00DE0B94" w:rsidRPr="00B16969" w:rsidRDefault="00DE0B94" w:rsidP="0022525D">
            <w:pPr>
              <w:pStyle w:val="paragraph"/>
              <w:textAlignment w:val="baseline"/>
              <w:rPr>
                <w:rStyle w:val="normaltextrun"/>
                <w:sz w:val="22"/>
                <w:szCs w:val="22"/>
              </w:rPr>
            </w:pPr>
            <w:r w:rsidRPr="00DE0B94">
              <w:rPr>
                <w:rStyle w:val="normaltextrun"/>
                <w:sz w:val="22"/>
                <w:szCs w:val="22"/>
              </w:rPr>
              <w:t xml:space="preserve">Lietuvos Respublikoje išduotas dokumentas neteikiamas – </w:t>
            </w:r>
            <w:r>
              <w:rPr>
                <w:rStyle w:val="normaltextrun"/>
                <w:sz w:val="22"/>
                <w:szCs w:val="22"/>
              </w:rPr>
              <w:t>t</w:t>
            </w:r>
            <w:r w:rsidRPr="00DE0B94">
              <w:rPr>
                <w:rStyle w:val="normaltextrun"/>
                <w:sz w:val="22"/>
                <w:szCs w:val="22"/>
              </w:rPr>
              <w:t xml:space="preserve">iekėjas </w:t>
            </w:r>
            <w:r>
              <w:rPr>
                <w:rStyle w:val="normaltextrun"/>
                <w:sz w:val="22"/>
                <w:szCs w:val="22"/>
              </w:rPr>
              <w:t>pasiūlymo formoje</w:t>
            </w:r>
            <w:r w:rsidRPr="00DE0B94">
              <w:rPr>
                <w:rStyle w:val="normaltextrun"/>
                <w:sz w:val="22"/>
                <w:szCs w:val="22"/>
              </w:rPr>
              <w:t xml:space="preserve"> nurodo siūlomo specialisto vardą, pavardę </w:t>
            </w:r>
            <w:r>
              <w:rPr>
                <w:rStyle w:val="normaltextrun"/>
                <w:sz w:val="22"/>
                <w:szCs w:val="22"/>
              </w:rPr>
              <w:t>ir</w:t>
            </w:r>
            <w:r w:rsidRPr="00DE0B94">
              <w:rPr>
                <w:rStyle w:val="normaltextrun"/>
                <w:sz w:val="22"/>
                <w:szCs w:val="22"/>
              </w:rPr>
              <w:t xml:space="preserve"> kvalifikacijos atestato</w:t>
            </w:r>
            <w:r>
              <w:rPr>
                <w:rStyle w:val="normaltextrun"/>
                <w:sz w:val="22"/>
                <w:szCs w:val="22"/>
              </w:rPr>
              <w:t xml:space="preserve"> ar </w:t>
            </w:r>
            <w:r w:rsidR="009A78E7">
              <w:rPr>
                <w:rStyle w:val="normaltextrun"/>
                <w:sz w:val="22"/>
                <w:szCs w:val="22"/>
              </w:rPr>
              <w:t>t</w:t>
            </w:r>
            <w:r w:rsidR="009A78E7" w:rsidRPr="00B16969">
              <w:rPr>
                <w:rStyle w:val="normaltextrun"/>
                <w:sz w:val="22"/>
                <w:szCs w:val="22"/>
              </w:rPr>
              <w:t>eisės pripažinimo dokument</w:t>
            </w:r>
            <w:r w:rsidR="009A78E7">
              <w:rPr>
                <w:rStyle w:val="normaltextrun"/>
                <w:sz w:val="22"/>
                <w:szCs w:val="22"/>
              </w:rPr>
              <w:t>o</w:t>
            </w:r>
            <w:r w:rsidRPr="00DE0B94">
              <w:rPr>
                <w:rStyle w:val="normaltextrun"/>
                <w:sz w:val="22"/>
                <w:szCs w:val="22"/>
              </w:rPr>
              <w:t xml:space="preserve"> numerį, o </w:t>
            </w:r>
            <w:r w:rsidR="009A78E7">
              <w:rPr>
                <w:rStyle w:val="normaltextrun"/>
                <w:sz w:val="22"/>
                <w:szCs w:val="22"/>
              </w:rPr>
              <w:t>perkančioji organizacija</w:t>
            </w:r>
            <w:r w:rsidRPr="00DE0B94">
              <w:rPr>
                <w:rStyle w:val="normaltextrun"/>
                <w:sz w:val="22"/>
                <w:szCs w:val="22"/>
              </w:rPr>
              <w:t xml:space="preserve"> </w:t>
            </w:r>
            <w:r w:rsidRPr="00DE0B94">
              <w:rPr>
                <w:rStyle w:val="normaltextrun"/>
                <w:sz w:val="22"/>
                <w:szCs w:val="22"/>
              </w:rPr>
              <w:lastRenderedPageBreak/>
              <w:t>patikrins duomenis atitinkamuose Statybos sektoriaus vystymo agentūros (toliau – SSVA) kvalifikacijos atestatų ir</w:t>
            </w:r>
            <w:r w:rsidR="009A78E7">
              <w:rPr>
                <w:rStyle w:val="normaltextrun"/>
                <w:sz w:val="22"/>
                <w:szCs w:val="22"/>
              </w:rPr>
              <w:t xml:space="preserve"> </w:t>
            </w:r>
            <w:r w:rsidRPr="00DE0B94">
              <w:rPr>
                <w:rStyle w:val="normaltextrun"/>
                <w:sz w:val="22"/>
                <w:szCs w:val="22"/>
              </w:rPr>
              <w:t>(arba) teisės pripažinimo dokumentų registruose (</w:t>
            </w:r>
            <w:hyperlink r:id="rId7" w:history="1">
              <w:r w:rsidR="009A78E7" w:rsidRPr="00085249">
                <w:rPr>
                  <w:rStyle w:val="Hyperlink"/>
                  <w:sz w:val="22"/>
                  <w:szCs w:val="22"/>
                </w:rPr>
                <w:t>http://www.ssva.lt/cms/registrai</w:t>
              </w:r>
            </w:hyperlink>
            <w:r w:rsidR="009A78E7">
              <w:rPr>
                <w:rStyle w:val="normaltextrun"/>
                <w:sz w:val="22"/>
                <w:szCs w:val="22"/>
              </w:rPr>
              <w:t>)</w:t>
            </w:r>
            <w:r w:rsidRPr="00DE0B94">
              <w:rPr>
                <w:rStyle w:val="normaltextrun"/>
                <w:sz w:val="22"/>
                <w:szCs w:val="22"/>
              </w:rPr>
              <w:t>.</w:t>
            </w:r>
          </w:p>
          <w:p w14:paraId="34BA6FEE" w14:textId="77777777" w:rsidR="0022525D" w:rsidRPr="00B16969" w:rsidRDefault="0022525D" w:rsidP="0022525D">
            <w:pPr>
              <w:pStyle w:val="paragraph"/>
              <w:textAlignment w:val="baseline"/>
              <w:rPr>
                <w:rStyle w:val="normaltextrun"/>
                <w:sz w:val="22"/>
                <w:szCs w:val="22"/>
              </w:rPr>
            </w:pPr>
            <w:r w:rsidRPr="00B16969">
              <w:rPr>
                <w:rStyle w:val="normaltextrun"/>
                <w:sz w:val="22"/>
                <w:szCs w:val="22"/>
              </w:rPr>
              <w:t xml:space="preserve">2) Siūlomo specialisto pasirašyta deklaracija parengta pagal pirkimo sąlygų priede „Specialisto deklaracija“ pateiktą formą; </w:t>
            </w:r>
          </w:p>
          <w:p w14:paraId="27064904" w14:textId="1E8E7923" w:rsidR="002A11E9" w:rsidRPr="001375A7" w:rsidRDefault="002A11E9" w:rsidP="0022525D">
            <w:pPr>
              <w:pStyle w:val="paragraph"/>
              <w:textAlignment w:val="baseline"/>
              <w:rPr>
                <w:sz w:val="22"/>
                <w:szCs w:val="22"/>
              </w:rPr>
            </w:pPr>
          </w:p>
        </w:tc>
        <w:tc>
          <w:tcPr>
            <w:tcW w:w="4359" w:type="dxa"/>
          </w:tcPr>
          <w:p w14:paraId="76E68EEB" w14:textId="19D2A354" w:rsidR="008D2FA7" w:rsidRPr="001375A7" w:rsidRDefault="008D2FA7" w:rsidP="008D2FA7">
            <w:pPr>
              <w:pStyle w:val="paragraph"/>
              <w:textAlignment w:val="baseline"/>
              <w:rPr>
                <w:rStyle w:val="normaltextrun"/>
                <w:sz w:val="22"/>
                <w:szCs w:val="22"/>
              </w:rPr>
            </w:pPr>
            <w:r w:rsidRPr="001375A7">
              <w:rPr>
                <w:rStyle w:val="normaltextrun"/>
                <w:sz w:val="22"/>
                <w:szCs w:val="22"/>
              </w:rPr>
              <w:lastRenderedPageBreak/>
              <w:t>· jeigu pasiūlymą teikia ūkio subjektų grupė – reikalavimą turi atitikti ūkio subjektų grupės nario (-</w:t>
            </w:r>
            <w:proofErr w:type="spellStart"/>
            <w:r w:rsidRPr="001375A7">
              <w:rPr>
                <w:rStyle w:val="normaltextrun"/>
                <w:sz w:val="22"/>
                <w:szCs w:val="22"/>
              </w:rPr>
              <w:t>ių</w:t>
            </w:r>
            <w:proofErr w:type="spellEnd"/>
            <w:r w:rsidRPr="001375A7">
              <w:rPr>
                <w:rStyle w:val="normaltextrun"/>
                <w:sz w:val="22"/>
                <w:szCs w:val="22"/>
              </w:rPr>
              <w:t>) specialistai, atsižvelgiant į jų prisiimamus įsipareigojimus pirkimo sutarčiai vykdyti;</w:t>
            </w:r>
          </w:p>
          <w:p w14:paraId="26E5FB00" w14:textId="40D081D1" w:rsidR="008D2FA7" w:rsidRPr="001375A7" w:rsidRDefault="008D2FA7" w:rsidP="008D2FA7">
            <w:pPr>
              <w:pStyle w:val="paragraph"/>
              <w:textAlignment w:val="baseline"/>
              <w:rPr>
                <w:rStyle w:val="normaltextrun"/>
                <w:sz w:val="22"/>
                <w:szCs w:val="22"/>
              </w:rPr>
            </w:pPr>
            <w:r w:rsidRPr="001375A7">
              <w:rPr>
                <w:rStyle w:val="normaltextrun"/>
                <w:sz w:val="22"/>
                <w:szCs w:val="22"/>
              </w:rPr>
              <w:t>· tiekėjas gali remtis kitų ūkio subjektų pajėgumais tik tuo atveju, jeigu tie subjektai (jų darbuotojai) patys vykdys tą pirkimo sutarties dalį, kuriai reikia jų turimų pajėgumų;</w:t>
            </w:r>
          </w:p>
          <w:p w14:paraId="7C9A81BF" w14:textId="5FDAF1D6" w:rsidR="006C50C5" w:rsidRPr="001375A7" w:rsidRDefault="008D2FA7" w:rsidP="008D2FA7">
            <w:pPr>
              <w:pStyle w:val="paragraph"/>
              <w:spacing w:before="0" w:beforeAutospacing="0" w:after="0" w:afterAutospacing="0"/>
              <w:textAlignment w:val="baseline"/>
              <w:rPr>
                <w:rFonts w:ascii="Segoe UI" w:hAnsi="Segoe UI" w:cs="Segoe UI"/>
                <w:sz w:val="18"/>
                <w:szCs w:val="18"/>
              </w:rPr>
            </w:pPr>
            <w:r w:rsidRPr="001375A7">
              <w:rPr>
                <w:rStyle w:val="normaltextrun"/>
                <w:sz w:val="22"/>
                <w:szCs w:val="22"/>
              </w:rPr>
              <w:t>· 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r w:rsidR="006C50C5" w:rsidRPr="001375A7">
              <w:rPr>
                <w:rStyle w:val="normaltextrun"/>
                <w:sz w:val="22"/>
                <w:szCs w:val="22"/>
              </w:rPr>
              <w:t>.</w:t>
            </w:r>
            <w:r w:rsidR="006C50C5" w:rsidRPr="001375A7">
              <w:rPr>
                <w:rStyle w:val="eop"/>
                <w:sz w:val="22"/>
                <w:szCs w:val="22"/>
              </w:rPr>
              <w:t> </w:t>
            </w:r>
          </w:p>
          <w:p w14:paraId="4E706C2E" w14:textId="77777777" w:rsidR="006C50C5" w:rsidRPr="001375A7" w:rsidRDefault="006C50C5" w:rsidP="00B3293A">
            <w:pPr>
              <w:pStyle w:val="paragraph"/>
              <w:spacing w:before="0" w:beforeAutospacing="0" w:after="0" w:afterAutospacing="0"/>
              <w:jc w:val="both"/>
              <w:textAlignment w:val="baseline"/>
              <w:rPr>
                <w:rFonts w:ascii="Segoe UI" w:hAnsi="Segoe UI" w:cs="Segoe UI"/>
                <w:sz w:val="22"/>
                <w:szCs w:val="22"/>
              </w:rPr>
            </w:pPr>
            <w:r w:rsidRPr="001375A7">
              <w:rPr>
                <w:rStyle w:val="eop"/>
                <w:sz w:val="22"/>
                <w:szCs w:val="22"/>
              </w:rPr>
              <w:t> </w:t>
            </w:r>
          </w:p>
        </w:tc>
        <w:tc>
          <w:tcPr>
            <w:tcW w:w="1560" w:type="dxa"/>
          </w:tcPr>
          <w:p w14:paraId="49F2FAD9" w14:textId="32C64EAE" w:rsidR="006C50C5" w:rsidRPr="001375A7" w:rsidRDefault="000445B2" w:rsidP="00B3293A">
            <w:r>
              <w:t>1, 2, 3</w:t>
            </w:r>
          </w:p>
        </w:tc>
      </w:tr>
      <w:tr w:rsidR="00A606AD" w:rsidRPr="001375A7" w14:paraId="2903C2CF" w14:textId="77777777" w:rsidTr="16176024">
        <w:tc>
          <w:tcPr>
            <w:tcW w:w="555" w:type="dxa"/>
          </w:tcPr>
          <w:p w14:paraId="40A7019F" w14:textId="41382147" w:rsidR="00A606AD" w:rsidRPr="001375A7" w:rsidRDefault="00A606AD" w:rsidP="00A606AD">
            <w:r>
              <w:t>2.2.</w:t>
            </w:r>
          </w:p>
        </w:tc>
        <w:tc>
          <w:tcPr>
            <w:tcW w:w="4358" w:type="dxa"/>
          </w:tcPr>
          <w:p w14:paraId="61F5F7CB" w14:textId="23D3CD66" w:rsidR="00A606AD" w:rsidRPr="00B16969" w:rsidRDefault="00F3594C" w:rsidP="00A606AD">
            <w:pPr>
              <w:pStyle w:val="paragraph"/>
              <w:textAlignment w:val="baseline"/>
              <w:rPr>
                <w:sz w:val="22"/>
                <w:szCs w:val="22"/>
              </w:rPr>
            </w:pPr>
            <w:r w:rsidRPr="00B16969">
              <w:rPr>
                <w:sz w:val="22"/>
                <w:szCs w:val="22"/>
              </w:rPr>
              <w:t xml:space="preserve">Tiekėjas pirkimo sutarties vykdymui turi skirti bent 1 (vieną) atestuotą specialistą - </w:t>
            </w:r>
            <w:r w:rsidRPr="006A75F2">
              <w:rPr>
                <w:b/>
                <w:bCs/>
                <w:sz w:val="22"/>
                <w:szCs w:val="22"/>
              </w:rPr>
              <w:t xml:space="preserve">statinio projekto </w:t>
            </w:r>
            <w:r>
              <w:rPr>
                <w:b/>
                <w:bCs/>
                <w:sz w:val="22"/>
                <w:szCs w:val="22"/>
              </w:rPr>
              <w:t xml:space="preserve">dalies </w:t>
            </w:r>
            <w:r w:rsidRPr="006A75F2">
              <w:rPr>
                <w:b/>
                <w:bCs/>
                <w:sz w:val="22"/>
                <w:szCs w:val="22"/>
              </w:rPr>
              <w:t>vadov</w:t>
            </w:r>
            <w:r>
              <w:rPr>
                <w:b/>
                <w:bCs/>
                <w:sz w:val="22"/>
                <w:szCs w:val="22"/>
              </w:rPr>
              <w:t>ą</w:t>
            </w:r>
            <w:r w:rsidRPr="00B16969">
              <w:rPr>
                <w:sz w:val="22"/>
                <w:szCs w:val="22"/>
              </w:rPr>
              <w:t xml:space="preserve">, turintį teisę eiti statinio </w:t>
            </w:r>
            <w:r>
              <w:rPr>
                <w:sz w:val="22"/>
                <w:szCs w:val="22"/>
              </w:rPr>
              <w:t>projekto</w:t>
            </w:r>
            <w:r w:rsidRPr="00B16969">
              <w:rPr>
                <w:sz w:val="22"/>
                <w:szCs w:val="22"/>
              </w:rPr>
              <w:t xml:space="preserve"> </w:t>
            </w:r>
            <w:r>
              <w:rPr>
                <w:sz w:val="22"/>
                <w:szCs w:val="22"/>
              </w:rPr>
              <w:t xml:space="preserve">dalies </w:t>
            </w:r>
            <w:r w:rsidRPr="00B16969">
              <w:rPr>
                <w:sz w:val="22"/>
                <w:szCs w:val="22"/>
              </w:rPr>
              <w:t xml:space="preserve">vadovo pareigas (Lietuvos Respublikos statybos įstatymo </w:t>
            </w:r>
            <w:r>
              <w:rPr>
                <w:sz w:val="22"/>
                <w:szCs w:val="22"/>
                <w:lang w:val="en-US"/>
              </w:rPr>
              <w:t>16</w:t>
            </w:r>
            <w:r w:rsidRPr="00B16969">
              <w:rPr>
                <w:sz w:val="22"/>
                <w:szCs w:val="22"/>
              </w:rPr>
              <w:t xml:space="preserve"> str. </w:t>
            </w:r>
            <w:r>
              <w:rPr>
                <w:sz w:val="22"/>
                <w:szCs w:val="22"/>
              </w:rPr>
              <w:t>2</w:t>
            </w:r>
            <w:r w:rsidRPr="00B16969">
              <w:rPr>
                <w:sz w:val="22"/>
                <w:szCs w:val="22"/>
              </w:rPr>
              <w:t xml:space="preserve"> d.), kai statinių kategorija – </w:t>
            </w:r>
            <w:r w:rsidRPr="000B24F5">
              <w:rPr>
                <w:b/>
                <w:bCs/>
                <w:sz w:val="22"/>
                <w:szCs w:val="22"/>
              </w:rPr>
              <w:t xml:space="preserve">neypatingieji </w:t>
            </w:r>
            <w:r w:rsidR="004F2854">
              <w:rPr>
                <w:b/>
                <w:bCs/>
                <w:sz w:val="22"/>
                <w:szCs w:val="22"/>
              </w:rPr>
              <w:t xml:space="preserve">arba ypatingieji </w:t>
            </w:r>
            <w:r w:rsidR="004F2854" w:rsidRPr="000B24F5">
              <w:rPr>
                <w:b/>
                <w:bCs/>
                <w:sz w:val="22"/>
                <w:szCs w:val="22"/>
              </w:rPr>
              <w:t>statiniai</w:t>
            </w:r>
            <w:r w:rsidRPr="00B16969">
              <w:rPr>
                <w:sz w:val="22"/>
                <w:szCs w:val="22"/>
              </w:rPr>
              <w:t xml:space="preserve">; statinių grupė – </w:t>
            </w:r>
            <w:r w:rsidRPr="009A698C">
              <w:rPr>
                <w:sz w:val="22"/>
                <w:szCs w:val="22"/>
              </w:rPr>
              <w:t xml:space="preserve">inžineriniai statiniai: </w:t>
            </w:r>
            <w:r w:rsidRPr="009A698C">
              <w:rPr>
                <w:b/>
                <w:bCs/>
                <w:sz w:val="22"/>
                <w:szCs w:val="22"/>
              </w:rPr>
              <w:t>susisiekimo komunikacijos</w:t>
            </w:r>
            <w:r>
              <w:rPr>
                <w:sz w:val="22"/>
                <w:szCs w:val="22"/>
              </w:rPr>
              <w:t>; pogrupis:</w:t>
            </w:r>
            <w:r w:rsidRPr="009A698C">
              <w:rPr>
                <w:sz w:val="22"/>
                <w:szCs w:val="22"/>
              </w:rPr>
              <w:t xml:space="preserve"> </w:t>
            </w:r>
            <w:r w:rsidRPr="009A698C">
              <w:rPr>
                <w:b/>
                <w:bCs/>
                <w:sz w:val="22"/>
                <w:szCs w:val="22"/>
              </w:rPr>
              <w:t>gatv</w:t>
            </w:r>
            <w:r>
              <w:rPr>
                <w:b/>
                <w:bCs/>
                <w:sz w:val="22"/>
                <w:szCs w:val="22"/>
              </w:rPr>
              <w:t>ių</w:t>
            </w:r>
            <w:r w:rsidR="00A015DB">
              <w:rPr>
                <w:sz w:val="22"/>
                <w:szCs w:val="22"/>
              </w:rPr>
              <w:t>;</w:t>
            </w:r>
            <w:r w:rsidR="00CC70F4">
              <w:rPr>
                <w:sz w:val="22"/>
                <w:szCs w:val="22"/>
              </w:rPr>
              <w:t xml:space="preserve"> </w:t>
            </w:r>
            <w:r w:rsidR="00A015DB">
              <w:rPr>
                <w:b/>
                <w:bCs/>
                <w:sz w:val="22"/>
                <w:szCs w:val="22"/>
              </w:rPr>
              <w:t>p</w:t>
            </w:r>
            <w:r w:rsidR="00CC70F4" w:rsidRPr="0057454D">
              <w:rPr>
                <w:b/>
                <w:bCs/>
                <w:sz w:val="22"/>
                <w:szCs w:val="22"/>
              </w:rPr>
              <w:t xml:space="preserve">rojekto dalis: </w:t>
            </w:r>
            <w:r w:rsidR="0057454D" w:rsidRPr="0057454D">
              <w:rPr>
                <w:b/>
                <w:bCs/>
                <w:sz w:val="22"/>
                <w:szCs w:val="22"/>
              </w:rPr>
              <w:t>susisiekimo.</w:t>
            </w:r>
          </w:p>
        </w:tc>
        <w:tc>
          <w:tcPr>
            <w:tcW w:w="4359" w:type="dxa"/>
          </w:tcPr>
          <w:p w14:paraId="34300814" w14:textId="664504EC" w:rsidR="00A606AD" w:rsidRPr="00B20D01" w:rsidRDefault="00A606AD" w:rsidP="00A606AD">
            <w:pPr>
              <w:pStyle w:val="paragraph"/>
              <w:spacing w:before="0" w:beforeAutospacing="0" w:after="0" w:afterAutospacing="0"/>
              <w:jc w:val="both"/>
              <w:textAlignment w:val="baseline"/>
              <w:rPr>
                <w:rStyle w:val="normaltextrun"/>
                <w:sz w:val="22"/>
                <w:szCs w:val="22"/>
              </w:rPr>
            </w:pPr>
            <w:r w:rsidRPr="00485A45">
              <w:rPr>
                <w:rStyle w:val="normaltextrun"/>
                <w:i/>
                <w:iCs/>
                <w:sz w:val="22"/>
                <w:szCs w:val="22"/>
              </w:rPr>
              <w:t>Taikomi 2.1 punkto reikalavimai.</w:t>
            </w:r>
          </w:p>
        </w:tc>
        <w:tc>
          <w:tcPr>
            <w:tcW w:w="4359" w:type="dxa"/>
          </w:tcPr>
          <w:p w14:paraId="31B2BF3C" w14:textId="00DAB518" w:rsidR="00A606AD" w:rsidRPr="001375A7" w:rsidRDefault="00A606AD" w:rsidP="00A606AD">
            <w:pPr>
              <w:pStyle w:val="paragraph"/>
              <w:textAlignment w:val="baseline"/>
              <w:rPr>
                <w:rStyle w:val="normaltextrun"/>
                <w:sz w:val="22"/>
                <w:szCs w:val="22"/>
              </w:rPr>
            </w:pPr>
            <w:r w:rsidRPr="00485A45">
              <w:rPr>
                <w:rStyle w:val="normaltextrun"/>
                <w:i/>
                <w:iCs/>
                <w:sz w:val="22"/>
                <w:szCs w:val="22"/>
              </w:rPr>
              <w:t>Taikomi 2.1 punkto reikalavimai.</w:t>
            </w:r>
          </w:p>
        </w:tc>
        <w:tc>
          <w:tcPr>
            <w:tcW w:w="1560" w:type="dxa"/>
          </w:tcPr>
          <w:p w14:paraId="315F1DB7" w14:textId="7CC53F3A" w:rsidR="00A606AD" w:rsidRPr="001375A7" w:rsidRDefault="000445B2" w:rsidP="00A606AD">
            <w:r>
              <w:t>1, 2, 3</w:t>
            </w:r>
          </w:p>
        </w:tc>
      </w:tr>
      <w:tr w:rsidR="00BA2474" w:rsidRPr="001375A7" w14:paraId="08B58D76" w14:textId="77777777" w:rsidTr="16176024">
        <w:tc>
          <w:tcPr>
            <w:tcW w:w="555" w:type="dxa"/>
          </w:tcPr>
          <w:p w14:paraId="10554410" w14:textId="716452CA" w:rsidR="00BA2474" w:rsidRPr="001375A7" w:rsidRDefault="00BA2474" w:rsidP="00BA2474">
            <w:r>
              <w:t>2.3.</w:t>
            </w:r>
          </w:p>
        </w:tc>
        <w:tc>
          <w:tcPr>
            <w:tcW w:w="4358" w:type="dxa"/>
          </w:tcPr>
          <w:p w14:paraId="3220CA84" w14:textId="0E29186A" w:rsidR="00BA2474" w:rsidRPr="00B16969" w:rsidRDefault="00A87AF7" w:rsidP="00BA2474">
            <w:pPr>
              <w:pStyle w:val="paragraph"/>
              <w:textAlignment w:val="baseline"/>
              <w:rPr>
                <w:sz w:val="22"/>
                <w:szCs w:val="22"/>
              </w:rPr>
            </w:pPr>
            <w:r w:rsidRPr="00B16969">
              <w:rPr>
                <w:sz w:val="22"/>
                <w:szCs w:val="22"/>
              </w:rPr>
              <w:t xml:space="preserve">Tiekėjas pirkimo sutarties vykdymui turi skirti bent 1 (vieną) atestuotą specialistą - </w:t>
            </w:r>
            <w:r w:rsidRPr="006A75F2">
              <w:rPr>
                <w:b/>
                <w:bCs/>
                <w:sz w:val="22"/>
                <w:szCs w:val="22"/>
              </w:rPr>
              <w:t xml:space="preserve">statinio projekto </w:t>
            </w:r>
            <w:r>
              <w:rPr>
                <w:b/>
                <w:bCs/>
                <w:sz w:val="22"/>
                <w:szCs w:val="22"/>
              </w:rPr>
              <w:t xml:space="preserve">dalies </w:t>
            </w:r>
            <w:r w:rsidRPr="006A75F2">
              <w:rPr>
                <w:b/>
                <w:bCs/>
                <w:sz w:val="22"/>
                <w:szCs w:val="22"/>
              </w:rPr>
              <w:t>vadov</w:t>
            </w:r>
            <w:r>
              <w:rPr>
                <w:b/>
                <w:bCs/>
                <w:sz w:val="22"/>
                <w:szCs w:val="22"/>
              </w:rPr>
              <w:t>ą</w:t>
            </w:r>
            <w:r w:rsidRPr="00B16969">
              <w:rPr>
                <w:sz w:val="22"/>
                <w:szCs w:val="22"/>
              </w:rPr>
              <w:t xml:space="preserve">, turintį teisę eiti statinio </w:t>
            </w:r>
            <w:r>
              <w:rPr>
                <w:sz w:val="22"/>
                <w:szCs w:val="22"/>
              </w:rPr>
              <w:t>projekto</w:t>
            </w:r>
            <w:r w:rsidRPr="00B16969">
              <w:rPr>
                <w:sz w:val="22"/>
                <w:szCs w:val="22"/>
              </w:rPr>
              <w:t xml:space="preserve"> </w:t>
            </w:r>
            <w:r>
              <w:rPr>
                <w:sz w:val="22"/>
                <w:szCs w:val="22"/>
              </w:rPr>
              <w:t xml:space="preserve">dalies </w:t>
            </w:r>
            <w:r w:rsidRPr="00B16969">
              <w:rPr>
                <w:sz w:val="22"/>
                <w:szCs w:val="22"/>
              </w:rPr>
              <w:t xml:space="preserve">vadovo pareigas (Lietuvos Respublikos statybos įstatymo </w:t>
            </w:r>
            <w:r>
              <w:rPr>
                <w:sz w:val="22"/>
                <w:szCs w:val="22"/>
                <w:lang w:val="en-US"/>
              </w:rPr>
              <w:t>16</w:t>
            </w:r>
            <w:r w:rsidRPr="00B16969">
              <w:rPr>
                <w:sz w:val="22"/>
                <w:szCs w:val="22"/>
              </w:rPr>
              <w:t xml:space="preserve"> str. </w:t>
            </w:r>
            <w:r>
              <w:rPr>
                <w:sz w:val="22"/>
                <w:szCs w:val="22"/>
              </w:rPr>
              <w:t>2</w:t>
            </w:r>
            <w:r w:rsidRPr="00B16969">
              <w:rPr>
                <w:sz w:val="22"/>
                <w:szCs w:val="22"/>
              </w:rPr>
              <w:t xml:space="preserve"> d.), kai statinių kategorija – </w:t>
            </w:r>
            <w:r w:rsidRPr="000B24F5">
              <w:rPr>
                <w:b/>
                <w:bCs/>
                <w:sz w:val="22"/>
                <w:szCs w:val="22"/>
              </w:rPr>
              <w:t xml:space="preserve">neypatingieji </w:t>
            </w:r>
            <w:r>
              <w:rPr>
                <w:b/>
                <w:bCs/>
                <w:sz w:val="22"/>
                <w:szCs w:val="22"/>
              </w:rPr>
              <w:t xml:space="preserve">arba ypatingieji </w:t>
            </w:r>
            <w:r w:rsidRPr="000B24F5">
              <w:rPr>
                <w:b/>
                <w:bCs/>
                <w:sz w:val="22"/>
                <w:szCs w:val="22"/>
              </w:rPr>
              <w:t>statiniai</w:t>
            </w:r>
            <w:r w:rsidRPr="00B16969">
              <w:rPr>
                <w:sz w:val="22"/>
                <w:szCs w:val="22"/>
              </w:rPr>
              <w:t xml:space="preserve">; statinių grupė – </w:t>
            </w:r>
            <w:r w:rsidRPr="009A698C">
              <w:rPr>
                <w:sz w:val="22"/>
                <w:szCs w:val="22"/>
              </w:rPr>
              <w:t xml:space="preserve">inžineriniai statiniai: </w:t>
            </w:r>
            <w:r w:rsidR="00A3309E" w:rsidRPr="00A3309E">
              <w:rPr>
                <w:b/>
                <w:bCs/>
                <w:sz w:val="22"/>
                <w:szCs w:val="22"/>
              </w:rPr>
              <w:t>susisiekimo komunikacijos</w:t>
            </w:r>
            <w:r w:rsidR="00CE72D6">
              <w:rPr>
                <w:b/>
                <w:bCs/>
                <w:sz w:val="22"/>
                <w:szCs w:val="22"/>
              </w:rPr>
              <w:t>;</w:t>
            </w:r>
            <w:r w:rsidR="007061F6" w:rsidRPr="007061F6">
              <w:rPr>
                <w:sz w:val="22"/>
                <w:szCs w:val="22"/>
              </w:rPr>
              <w:t xml:space="preserve"> </w:t>
            </w:r>
            <w:r w:rsidR="007061F6" w:rsidRPr="007061F6">
              <w:rPr>
                <w:sz w:val="22"/>
                <w:szCs w:val="22"/>
              </w:rPr>
              <w:t xml:space="preserve">pogrupis: </w:t>
            </w:r>
            <w:r w:rsidR="007061F6" w:rsidRPr="007061F6">
              <w:rPr>
                <w:b/>
                <w:bCs/>
                <w:sz w:val="22"/>
                <w:szCs w:val="22"/>
              </w:rPr>
              <w:t>gatvių</w:t>
            </w:r>
            <w:r w:rsidR="007061F6" w:rsidRPr="007061F6">
              <w:rPr>
                <w:sz w:val="22"/>
                <w:szCs w:val="22"/>
              </w:rPr>
              <w:t>;</w:t>
            </w:r>
            <w:r>
              <w:rPr>
                <w:sz w:val="22"/>
                <w:szCs w:val="22"/>
              </w:rPr>
              <w:t xml:space="preserve"> </w:t>
            </w:r>
            <w:r>
              <w:rPr>
                <w:b/>
                <w:bCs/>
                <w:sz w:val="22"/>
                <w:szCs w:val="22"/>
              </w:rPr>
              <w:t>p</w:t>
            </w:r>
            <w:r w:rsidRPr="0057454D">
              <w:rPr>
                <w:b/>
                <w:bCs/>
                <w:sz w:val="22"/>
                <w:szCs w:val="22"/>
              </w:rPr>
              <w:t xml:space="preserve">rojekto dalis: </w:t>
            </w:r>
            <w:r w:rsidR="00073554" w:rsidRPr="00073554">
              <w:rPr>
                <w:b/>
                <w:bCs/>
                <w:sz w:val="22"/>
                <w:szCs w:val="22"/>
              </w:rPr>
              <w:t>elektrotechnikos</w:t>
            </w:r>
            <w:r w:rsidR="00073554">
              <w:rPr>
                <w:b/>
                <w:bCs/>
                <w:sz w:val="22"/>
                <w:szCs w:val="22"/>
              </w:rPr>
              <w:t xml:space="preserve"> </w:t>
            </w:r>
            <w:r w:rsidR="00073554" w:rsidRPr="00073554">
              <w:rPr>
                <w:b/>
                <w:bCs/>
                <w:sz w:val="22"/>
                <w:szCs w:val="22"/>
              </w:rPr>
              <w:t xml:space="preserve">(iki </w:t>
            </w:r>
            <w:r w:rsidR="00417AE9" w:rsidRPr="00417AE9">
              <w:rPr>
                <w:b/>
                <w:bCs/>
                <w:sz w:val="22"/>
                <w:szCs w:val="22"/>
              </w:rPr>
              <w:t>0,4</w:t>
            </w:r>
            <w:r w:rsidR="00073554" w:rsidRPr="00417AE9">
              <w:rPr>
                <w:b/>
                <w:bCs/>
                <w:sz w:val="22"/>
                <w:szCs w:val="22"/>
              </w:rPr>
              <w:t xml:space="preserve"> </w:t>
            </w:r>
            <w:proofErr w:type="spellStart"/>
            <w:r w:rsidR="00073554" w:rsidRPr="00417AE9">
              <w:rPr>
                <w:b/>
                <w:bCs/>
                <w:sz w:val="22"/>
                <w:szCs w:val="22"/>
              </w:rPr>
              <w:t>kV</w:t>
            </w:r>
            <w:proofErr w:type="spellEnd"/>
            <w:r w:rsidR="00073554" w:rsidRPr="00073554">
              <w:rPr>
                <w:b/>
                <w:bCs/>
                <w:sz w:val="22"/>
                <w:szCs w:val="22"/>
              </w:rPr>
              <w:t xml:space="preserve"> įtampos)</w:t>
            </w:r>
            <w:r w:rsidRPr="0057454D">
              <w:rPr>
                <w:b/>
                <w:bCs/>
                <w:sz w:val="22"/>
                <w:szCs w:val="22"/>
              </w:rPr>
              <w:t>.</w:t>
            </w:r>
            <w:r w:rsidR="000044A0">
              <w:rPr>
                <w:b/>
                <w:bCs/>
                <w:sz w:val="22"/>
                <w:szCs w:val="22"/>
              </w:rPr>
              <w:t xml:space="preserve"> </w:t>
            </w:r>
          </w:p>
        </w:tc>
        <w:tc>
          <w:tcPr>
            <w:tcW w:w="4359" w:type="dxa"/>
          </w:tcPr>
          <w:p w14:paraId="2F060657" w14:textId="2CDA213F" w:rsidR="00BA2474" w:rsidRPr="00B20D01" w:rsidRDefault="00BA2474" w:rsidP="00BA2474">
            <w:pPr>
              <w:pStyle w:val="paragraph"/>
              <w:spacing w:before="0" w:beforeAutospacing="0" w:after="0" w:afterAutospacing="0"/>
              <w:jc w:val="both"/>
              <w:textAlignment w:val="baseline"/>
              <w:rPr>
                <w:rStyle w:val="normaltextrun"/>
                <w:sz w:val="22"/>
                <w:szCs w:val="22"/>
              </w:rPr>
            </w:pPr>
            <w:r w:rsidRPr="00485A45">
              <w:rPr>
                <w:rStyle w:val="normaltextrun"/>
                <w:i/>
                <w:iCs/>
                <w:sz w:val="22"/>
                <w:szCs w:val="22"/>
              </w:rPr>
              <w:t>Taikomi 2.1 punkto reikalavimai.</w:t>
            </w:r>
          </w:p>
        </w:tc>
        <w:tc>
          <w:tcPr>
            <w:tcW w:w="4359" w:type="dxa"/>
          </w:tcPr>
          <w:p w14:paraId="152E1006" w14:textId="473A312C" w:rsidR="00BA2474" w:rsidRPr="001375A7" w:rsidRDefault="00BA2474" w:rsidP="00BA2474">
            <w:pPr>
              <w:pStyle w:val="paragraph"/>
              <w:textAlignment w:val="baseline"/>
              <w:rPr>
                <w:rStyle w:val="normaltextrun"/>
                <w:sz w:val="22"/>
                <w:szCs w:val="22"/>
              </w:rPr>
            </w:pPr>
            <w:r w:rsidRPr="00485A45">
              <w:rPr>
                <w:rStyle w:val="normaltextrun"/>
                <w:i/>
                <w:iCs/>
                <w:sz w:val="22"/>
                <w:szCs w:val="22"/>
              </w:rPr>
              <w:t>Taikomi 2.1 punkto reikalavimai.</w:t>
            </w:r>
          </w:p>
        </w:tc>
        <w:tc>
          <w:tcPr>
            <w:tcW w:w="1560" w:type="dxa"/>
          </w:tcPr>
          <w:p w14:paraId="2329768C" w14:textId="361781FE" w:rsidR="00BA2474" w:rsidRPr="001375A7" w:rsidRDefault="000445B2" w:rsidP="00BA2474">
            <w:r>
              <w:t>1, 2, 3</w:t>
            </w:r>
          </w:p>
        </w:tc>
      </w:tr>
      <w:tr w:rsidR="00277EEC" w:rsidRPr="001375A7" w14:paraId="2E78DF0A" w14:textId="77777777" w:rsidTr="16176024">
        <w:tc>
          <w:tcPr>
            <w:tcW w:w="555" w:type="dxa"/>
          </w:tcPr>
          <w:p w14:paraId="3800AEFA" w14:textId="0C25754D" w:rsidR="00277EEC" w:rsidRPr="001375A7" w:rsidRDefault="00277EEC" w:rsidP="00277EEC">
            <w:r>
              <w:t>2.</w:t>
            </w:r>
            <w:r>
              <w:rPr>
                <w:lang w:val="en-US"/>
              </w:rPr>
              <w:t>4</w:t>
            </w:r>
            <w:r>
              <w:t>.</w:t>
            </w:r>
          </w:p>
        </w:tc>
        <w:tc>
          <w:tcPr>
            <w:tcW w:w="4358" w:type="dxa"/>
          </w:tcPr>
          <w:p w14:paraId="0D456EC3" w14:textId="059A7FBE" w:rsidR="00277EEC" w:rsidRPr="00831B30" w:rsidRDefault="00277EEC" w:rsidP="00277EEC">
            <w:pPr>
              <w:pStyle w:val="paragraph"/>
              <w:textAlignment w:val="baseline"/>
              <w:rPr>
                <w:sz w:val="22"/>
                <w:szCs w:val="22"/>
              </w:rPr>
            </w:pPr>
            <w:r w:rsidRPr="00831B30">
              <w:rPr>
                <w:sz w:val="22"/>
                <w:szCs w:val="22"/>
              </w:rPr>
              <w:t xml:space="preserve">Tiekėjas pirkimo sutarties vykdymui turi skirti bent 1 (vieną) atestuotą specialistą - </w:t>
            </w:r>
            <w:r w:rsidRPr="00831B30">
              <w:rPr>
                <w:b/>
                <w:bCs/>
                <w:sz w:val="22"/>
                <w:szCs w:val="22"/>
              </w:rPr>
              <w:t>statinio projekto dalies vadovą</w:t>
            </w:r>
            <w:r w:rsidRPr="00831B30">
              <w:rPr>
                <w:sz w:val="22"/>
                <w:szCs w:val="22"/>
              </w:rPr>
              <w:t xml:space="preserve">, turintį teisę eiti statinio projekto dalies vadovo pareigas (Lietuvos Respublikos statybos įstatymo </w:t>
            </w:r>
            <w:r w:rsidRPr="00831B30">
              <w:rPr>
                <w:sz w:val="22"/>
                <w:szCs w:val="22"/>
                <w:lang w:val="en-US"/>
              </w:rPr>
              <w:t>16</w:t>
            </w:r>
            <w:r w:rsidRPr="00831B30">
              <w:rPr>
                <w:sz w:val="22"/>
                <w:szCs w:val="22"/>
              </w:rPr>
              <w:t xml:space="preserve"> </w:t>
            </w:r>
            <w:r w:rsidRPr="00831B30">
              <w:rPr>
                <w:sz w:val="22"/>
                <w:szCs w:val="22"/>
              </w:rPr>
              <w:lastRenderedPageBreak/>
              <w:t xml:space="preserve">str. 2 d.), kai statinių kategorija – </w:t>
            </w:r>
            <w:r w:rsidRPr="00831B30">
              <w:rPr>
                <w:b/>
                <w:bCs/>
                <w:sz w:val="22"/>
                <w:szCs w:val="22"/>
              </w:rPr>
              <w:t>neypatingieji arba ypatingieji statiniai</w:t>
            </w:r>
            <w:r w:rsidRPr="00831B30">
              <w:rPr>
                <w:sz w:val="22"/>
                <w:szCs w:val="22"/>
              </w:rPr>
              <w:t xml:space="preserve">; statinių grupė – inžineriniai statiniai: </w:t>
            </w:r>
            <w:r w:rsidRPr="00831B30">
              <w:rPr>
                <w:b/>
                <w:bCs/>
                <w:sz w:val="22"/>
                <w:szCs w:val="22"/>
              </w:rPr>
              <w:t>inžineriniai tinklai</w:t>
            </w:r>
            <w:r w:rsidRPr="00831B30">
              <w:rPr>
                <w:sz w:val="22"/>
                <w:szCs w:val="22"/>
              </w:rPr>
              <w:t>; pogrupis:</w:t>
            </w:r>
            <w:r w:rsidR="006A6BD4" w:rsidRPr="00831B30">
              <w:rPr>
                <w:sz w:val="22"/>
                <w:szCs w:val="22"/>
              </w:rPr>
              <w:t xml:space="preserve"> </w:t>
            </w:r>
            <w:r w:rsidRPr="00831B30">
              <w:rPr>
                <w:b/>
                <w:bCs/>
                <w:sz w:val="22"/>
                <w:szCs w:val="22"/>
              </w:rPr>
              <w:t>nuotekų šalinimo tinklai</w:t>
            </w:r>
            <w:r w:rsidRPr="00831B30">
              <w:rPr>
                <w:sz w:val="22"/>
                <w:szCs w:val="22"/>
              </w:rPr>
              <w:t xml:space="preserve">; </w:t>
            </w:r>
            <w:r w:rsidRPr="00831B30">
              <w:rPr>
                <w:b/>
                <w:bCs/>
                <w:sz w:val="22"/>
                <w:szCs w:val="22"/>
              </w:rPr>
              <w:t xml:space="preserve">projekto dalis: nuotekų šalinimo. </w:t>
            </w:r>
          </w:p>
        </w:tc>
        <w:tc>
          <w:tcPr>
            <w:tcW w:w="4359" w:type="dxa"/>
          </w:tcPr>
          <w:p w14:paraId="3BB6DC52" w14:textId="60BB987A" w:rsidR="00277EEC" w:rsidRPr="00B20D01" w:rsidRDefault="00277EEC" w:rsidP="00277EEC">
            <w:pPr>
              <w:pStyle w:val="paragraph"/>
              <w:spacing w:before="0" w:beforeAutospacing="0" w:after="0" w:afterAutospacing="0"/>
              <w:jc w:val="both"/>
              <w:textAlignment w:val="baseline"/>
              <w:rPr>
                <w:rStyle w:val="normaltextrun"/>
                <w:sz w:val="22"/>
                <w:szCs w:val="22"/>
              </w:rPr>
            </w:pPr>
            <w:r w:rsidRPr="00485A45">
              <w:rPr>
                <w:rStyle w:val="normaltextrun"/>
                <w:i/>
                <w:iCs/>
                <w:sz w:val="22"/>
                <w:szCs w:val="22"/>
              </w:rPr>
              <w:lastRenderedPageBreak/>
              <w:t>Taikomi 2.1 punkto reikalavimai.</w:t>
            </w:r>
          </w:p>
        </w:tc>
        <w:tc>
          <w:tcPr>
            <w:tcW w:w="4359" w:type="dxa"/>
          </w:tcPr>
          <w:p w14:paraId="712F1971" w14:textId="17D57284" w:rsidR="00277EEC" w:rsidRPr="001375A7" w:rsidRDefault="00277EEC" w:rsidP="00277EEC">
            <w:pPr>
              <w:pStyle w:val="paragraph"/>
              <w:textAlignment w:val="baseline"/>
              <w:rPr>
                <w:rStyle w:val="normaltextrun"/>
                <w:sz w:val="22"/>
                <w:szCs w:val="22"/>
              </w:rPr>
            </w:pPr>
            <w:r w:rsidRPr="00485A45">
              <w:rPr>
                <w:rStyle w:val="normaltextrun"/>
                <w:i/>
                <w:iCs/>
                <w:sz w:val="22"/>
                <w:szCs w:val="22"/>
              </w:rPr>
              <w:t>Taikomi 2.1 punkto reikalavimai.</w:t>
            </w:r>
          </w:p>
        </w:tc>
        <w:tc>
          <w:tcPr>
            <w:tcW w:w="1560" w:type="dxa"/>
          </w:tcPr>
          <w:p w14:paraId="36EFF438" w14:textId="3EE2B2BB" w:rsidR="00277EEC" w:rsidRPr="001375A7" w:rsidRDefault="000445B2" w:rsidP="00277EEC">
            <w:r>
              <w:t>1, 2, 3</w:t>
            </w:r>
          </w:p>
        </w:tc>
      </w:tr>
      <w:tr w:rsidR="005A5F1B" w:rsidRPr="001375A7" w14:paraId="012A92B9" w14:textId="77777777" w:rsidTr="16176024">
        <w:tc>
          <w:tcPr>
            <w:tcW w:w="555" w:type="dxa"/>
          </w:tcPr>
          <w:p w14:paraId="5A91C85E" w14:textId="77777777" w:rsidR="005A5F1B" w:rsidRPr="001375A7" w:rsidRDefault="005A5F1B" w:rsidP="005F6EFD">
            <w:r>
              <w:t>2.5.</w:t>
            </w:r>
          </w:p>
        </w:tc>
        <w:tc>
          <w:tcPr>
            <w:tcW w:w="4358" w:type="dxa"/>
          </w:tcPr>
          <w:p w14:paraId="25C0B5F6" w14:textId="7F08511A" w:rsidR="005A5F1B" w:rsidRPr="007061F6" w:rsidRDefault="005A5F1B" w:rsidP="005F6EFD">
            <w:pPr>
              <w:pStyle w:val="paragraph"/>
              <w:textAlignment w:val="baseline"/>
              <w:rPr>
                <w:sz w:val="22"/>
                <w:szCs w:val="22"/>
              </w:rPr>
            </w:pPr>
            <w:r w:rsidRPr="007061F6">
              <w:rPr>
                <w:sz w:val="22"/>
                <w:szCs w:val="22"/>
              </w:rPr>
              <w:t xml:space="preserve">Tiekėjas pirkimo sutarties vykdymui turi skirti bent 1 (vieną) atestuotą specialistą - </w:t>
            </w:r>
            <w:r w:rsidRPr="007061F6">
              <w:rPr>
                <w:b/>
                <w:bCs/>
                <w:sz w:val="22"/>
                <w:szCs w:val="22"/>
              </w:rPr>
              <w:t>statinio projekto dalies vadovą</w:t>
            </w:r>
            <w:r w:rsidRPr="007061F6">
              <w:rPr>
                <w:sz w:val="22"/>
                <w:szCs w:val="22"/>
              </w:rPr>
              <w:t xml:space="preserve">, turintį teisę eiti statinio projekto dalies vadovo pareigas (Lietuvos Respublikos statybos įstatymo </w:t>
            </w:r>
            <w:r w:rsidRPr="007061F6">
              <w:rPr>
                <w:sz w:val="22"/>
                <w:szCs w:val="22"/>
                <w:lang w:val="en-US"/>
              </w:rPr>
              <w:t>16</w:t>
            </w:r>
            <w:r w:rsidRPr="007061F6">
              <w:rPr>
                <w:sz w:val="22"/>
                <w:szCs w:val="22"/>
              </w:rPr>
              <w:t xml:space="preserve"> str. 2 d.), kai statinių kategorija – </w:t>
            </w:r>
            <w:r w:rsidRPr="007061F6">
              <w:rPr>
                <w:b/>
                <w:bCs/>
                <w:sz w:val="22"/>
                <w:szCs w:val="22"/>
              </w:rPr>
              <w:t>neypatingieji arba ypatingieji statiniai</w:t>
            </w:r>
            <w:r w:rsidRPr="007061F6">
              <w:rPr>
                <w:sz w:val="22"/>
                <w:szCs w:val="22"/>
              </w:rPr>
              <w:t xml:space="preserve">; statinių grupė – inžineriniai statiniai: </w:t>
            </w:r>
            <w:r w:rsidRPr="007061F6">
              <w:rPr>
                <w:b/>
                <w:bCs/>
                <w:sz w:val="22"/>
                <w:szCs w:val="22"/>
              </w:rPr>
              <w:t>susisiekimo komunikacijos</w:t>
            </w:r>
            <w:r w:rsidRPr="007061F6">
              <w:rPr>
                <w:sz w:val="22"/>
                <w:szCs w:val="22"/>
              </w:rPr>
              <w:t xml:space="preserve">; pogrupis: </w:t>
            </w:r>
            <w:r w:rsidRPr="007061F6">
              <w:rPr>
                <w:b/>
                <w:bCs/>
                <w:sz w:val="22"/>
                <w:szCs w:val="22"/>
              </w:rPr>
              <w:t>gatvių</w:t>
            </w:r>
            <w:r w:rsidRPr="007061F6">
              <w:rPr>
                <w:sz w:val="22"/>
                <w:szCs w:val="22"/>
              </w:rPr>
              <w:t xml:space="preserve">; </w:t>
            </w:r>
            <w:r w:rsidRPr="007061F6">
              <w:rPr>
                <w:b/>
                <w:bCs/>
                <w:sz w:val="22"/>
                <w:szCs w:val="22"/>
              </w:rPr>
              <w:t xml:space="preserve">projekto dalis: </w:t>
            </w:r>
            <w:r w:rsidR="00857B81" w:rsidRPr="007061F6">
              <w:rPr>
                <w:b/>
                <w:bCs/>
                <w:sz w:val="22"/>
                <w:szCs w:val="22"/>
              </w:rPr>
              <w:t>architektūros</w:t>
            </w:r>
            <w:r w:rsidRPr="007061F6">
              <w:rPr>
                <w:b/>
                <w:bCs/>
                <w:sz w:val="22"/>
                <w:szCs w:val="22"/>
              </w:rPr>
              <w:t>.</w:t>
            </w:r>
          </w:p>
        </w:tc>
        <w:tc>
          <w:tcPr>
            <w:tcW w:w="4359" w:type="dxa"/>
          </w:tcPr>
          <w:p w14:paraId="6D1162D9" w14:textId="77777777" w:rsidR="005A5F1B" w:rsidRPr="00B20D01" w:rsidRDefault="005A5F1B" w:rsidP="005F6EFD">
            <w:pPr>
              <w:pStyle w:val="paragraph"/>
              <w:spacing w:before="0" w:beforeAutospacing="0" w:after="0" w:afterAutospacing="0"/>
              <w:jc w:val="both"/>
              <w:textAlignment w:val="baseline"/>
              <w:rPr>
                <w:rStyle w:val="normaltextrun"/>
                <w:sz w:val="22"/>
                <w:szCs w:val="22"/>
              </w:rPr>
            </w:pPr>
            <w:r w:rsidRPr="00485A45">
              <w:rPr>
                <w:rStyle w:val="normaltextrun"/>
                <w:i/>
                <w:iCs/>
                <w:sz w:val="22"/>
                <w:szCs w:val="22"/>
              </w:rPr>
              <w:t>Taikomi 2.1 punkto reikalavimai.</w:t>
            </w:r>
          </w:p>
        </w:tc>
        <w:tc>
          <w:tcPr>
            <w:tcW w:w="4359" w:type="dxa"/>
          </w:tcPr>
          <w:p w14:paraId="4F0A1FC8" w14:textId="77777777" w:rsidR="005A5F1B" w:rsidRPr="001375A7" w:rsidRDefault="005A5F1B" w:rsidP="005F6EFD">
            <w:pPr>
              <w:pStyle w:val="paragraph"/>
              <w:textAlignment w:val="baseline"/>
              <w:rPr>
                <w:rStyle w:val="normaltextrun"/>
                <w:sz w:val="22"/>
                <w:szCs w:val="22"/>
              </w:rPr>
            </w:pPr>
            <w:r w:rsidRPr="00485A45">
              <w:rPr>
                <w:rStyle w:val="normaltextrun"/>
                <w:i/>
                <w:iCs/>
                <w:sz w:val="22"/>
                <w:szCs w:val="22"/>
              </w:rPr>
              <w:t>Taikomi 2.1 punkto reikalavimai.</w:t>
            </w:r>
          </w:p>
        </w:tc>
        <w:tc>
          <w:tcPr>
            <w:tcW w:w="1560" w:type="dxa"/>
          </w:tcPr>
          <w:p w14:paraId="52722CB9" w14:textId="77777777" w:rsidR="005A5F1B" w:rsidRPr="001375A7" w:rsidRDefault="005A5F1B" w:rsidP="005F6EFD">
            <w:r>
              <w:t>1, 2, 3</w:t>
            </w:r>
          </w:p>
        </w:tc>
      </w:tr>
      <w:tr w:rsidR="00D94D19" w:rsidRPr="001375A7" w14:paraId="6C1C3AD3" w14:textId="77777777" w:rsidTr="16176024">
        <w:tc>
          <w:tcPr>
            <w:tcW w:w="555" w:type="dxa"/>
          </w:tcPr>
          <w:p w14:paraId="02650B4B" w14:textId="2BDD120D" w:rsidR="00D94D19" w:rsidRPr="001375A7" w:rsidRDefault="00D94D19" w:rsidP="005F6EFD">
            <w:r>
              <w:t>2.</w:t>
            </w:r>
            <w:r w:rsidR="004022FB">
              <w:rPr>
                <w:lang w:val="en-US"/>
              </w:rPr>
              <w:t>6</w:t>
            </w:r>
            <w:r>
              <w:t>.</w:t>
            </w:r>
          </w:p>
        </w:tc>
        <w:tc>
          <w:tcPr>
            <w:tcW w:w="4358" w:type="dxa"/>
          </w:tcPr>
          <w:p w14:paraId="796EE5E7" w14:textId="3BDDBEED" w:rsidR="00D94D19" w:rsidRPr="007061F6" w:rsidRDefault="00D94D19" w:rsidP="005F6EFD">
            <w:pPr>
              <w:pStyle w:val="paragraph"/>
              <w:textAlignment w:val="baseline"/>
              <w:rPr>
                <w:sz w:val="22"/>
                <w:szCs w:val="22"/>
              </w:rPr>
            </w:pPr>
            <w:r w:rsidRPr="007061F6">
              <w:rPr>
                <w:sz w:val="22"/>
                <w:szCs w:val="22"/>
              </w:rPr>
              <w:t xml:space="preserve">Tiekėjas pirkimo sutarties vykdymui turi skirti bent 1 (vieną) atestuotą specialistą - </w:t>
            </w:r>
            <w:r w:rsidRPr="007061F6">
              <w:rPr>
                <w:b/>
                <w:bCs/>
                <w:sz w:val="22"/>
                <w:szCs w:val="22"/>
              </w:rPr>
              <w:t>statinio projekto dalies vadovą</w:t>
            </w:r>
            <w:r w:rsidRPr="007061F6">
              <w:rPr>
                <w:sz w:val="22"/>
                <w:szCs w:val="22"/>
              </w:rPr>
              <w:t xml:space="preserve">, turintį teisę eiti statinio projekto dalies vadovo pareigas (Lietuvos Respublikos statybos įstatymo </w:t>
            </w:r>
            <w:r w:rsidRPr="007061F6">
              <w:rPr>
                <w:sz w:val="22"/>
                <w:szCs w:val="22"/>
                <w:lang w:val="en-US"/>
              </w:rPr>
              <w:t>16</w:t>
            </w:r>
            <w:r w:rsidRPr="007061F6">
              <w:rPr>
                <w:sz w:val="22"/>
                <w:szCs w:val="22"/>
              </w:rPr>
              <w:t xml:space="preserve"> str. 2 d.), kai statinių kategorija – </w:t>
            </w:r>
            <w:r w:rsidRPr="007061F6">
              <w:rPr>
                <w:b/>
                <w:bCs/>
                <w:sz w:val="22"/>
                <w:szCs w:val="22"/>
              </w:rPr>
              <w:t>neypatingieji arba ypatingieji statiniai</w:t>
            </w:r>
            <w:r w:rsidRPr="007061F6">
              <w:rPr>
                <w:sz w:val="22"/>
                <w:szCs w:val="22"/>
              </w:rPr>
              <w:t xml:space="preserve">; statinių grupė – inžineriniai statiniai: </w:t>
            </w:r>
            <w:r w:rsidRPr="007061F6">
              <w:rPr>
                <w:b/>
                <w:bCs/>
                <w:sz w:val="22"/>
                <w:szCs w:val="22"/>
              </w:rPr>
              <w:t>susisiekimo komunikacijos</w:t>
            </w:r>
            <w:r w:rsidRPr="007061F6">
              <w:rPr>
                <w:sz w:val="22"/>
                <w:szCs w:val="22"/>
              </w:rPr>
              <w:t xml:space="preserve">; pogrupis: </w:t>
            </w:r>
            <w:r w:rsidRPr="007061F6">
              <w:rPr>
                <w:b/>
                <w:bCs/>
                <w:sz w:val="22"/>
                <w:szCs w:val="22"/>
              </w:rPr>
              <w:t>gatvių</w:t>
            </w:r>
            <w:r w:rsidRPr="007061F6">
              <w:rPr>
                <w:sz w:val="22"/>
                <w:szCs w:val="22"/>
              </w:rPr>
              <w:t xml:space="preserve">; </w:t>
            </w:r>
            <w:r w:rsidRPr="007061F6">
              <w:rPr>
                <w:b/>
                <w:bCs/>
                <w:sz w:val="22"/>
                <w:szCs w:val="22"/>
              </w:rPr>
              <w:t xml:space="preserve">projekto dalis: </w:t>
            </w:r>
            <w:r w:rsidR="004C2120" w:rsidRPr="007061F6">
              <w:rPr>
                <w:b/>
                <w:bCs/>
                <w:sz w:val="22"/>
                <w:szCs w:val="22"/>
              </w:rPr>
              <w:t>s</w:t>
            </w:r>
            <w:r w:rsidR="005C274A" w:rsidRPr="007061F6">
              <w:rPr>
                <w:b/>
                <w:bCs/>
                <w:sz w:val="22"/>
                <w:szCs w:val="22"/>
              </w:rPr>
              <w:t>tatybos skaičiuojamosios kainos nustatymo</w:t>
            </w:r>
            <w:r w:rsidRPr="007061F6">
              <w:rPr>
                <w:b/>
                <w:bCs/>
                <w:sz w:val="22"/>
                <w:szCs w:val="22"/>
              </w:rPr>
              <w:t>.</w:t>
            </w:r>
          </w:p>
        </w:tc>
        <w:tc>
          <w:tcPr>
            <w:tcW w:w="4359" w:type="dxa"/>
          </w:tcPr>
          <w:p w14:paraId="2E76CED3" w14:textId="77777777" w:rsidR="00D94D19" w:rsidRPr="00B20D01" w:rsidRDefault="00D94D19" w:rsidP="005F6EFD">
            <w:pPr>
              <w:pStyle w:val="paragraph"/>
              <w:spacing w:before="0" w:beforeAutospacing="0" w:after="0" w:afterAutospacing="0"/>
              <w:jc w:val="both"/>
              <w:textAlignment w:val="baseline"/>
              <w:rPr>
                <w:rStyle w:val="normaltextrun"/>
                <w:sz w:val="22"/>
                <w:szCs w:val="22"/>
              </w:rPr>
            </w:pPr>
            <w:r w:rsidRPr="00485A45">
              <w:rPr>
                <w:rStyle w:val="normaltextrun"/>
                <w:i/>
                <w:iCs/>
                <w:sz w:val="22"/>
                <w:szCs w:val="22"/>
              </w:rPr>
              <w:t>Taikomi 2.1 punkto reikalavimai.</w:t>
            </w:r>
          </w:p>
        </w:tc>
        <w:tc>
          <w:tcPr>
            <w:tcW w:w="4359" w:type="dxa"/>
          </w:tcPr>
          <w:p w14:paraId="1EE94175" w14:textId="77777777" w:rsidR="00D94D19" w:rsidRPr="001375A7" w:rsidRDefault="00D94D19" w:rsidP="005F6EFD">
            <w:pPr>
              <w:pStyle w:val="paragraph"/>
              <w:textAlignment w:val="baseline"/>
              <w:rPr>
                <w:rStyle w:val="normaltextrun"/>
                <w:sz w:val="22"/>
                <w:szCs w:val="22"/>
              </w:rPr>
            </w:pPr>
            <w:r w:rsidRPr="00485A45">
              <w:rPr>
                <w:rStyle w:val="normaltextrun"/>
                <w:i/>
                <w:iCs/>
                <w:sz w:val="22"/>
                <w:szCs w:val="22"/>
              </w:rPr>
              <w:t>Taikomi 2.1 punkto reikalavimai.</w:t>
            </w:r>
          </w:p>
        </w:tc>
        <w:tc>
          <w:tcPr>
            <w:tcW w:w="1560" w:type="dxa"/>
          </w:tcPr>
          <w:p w14:paraId="7580DFF2" w14:textId="77777777" w:rsidR="00D94D19" w:rsidRPr="001375A7" w:rsidRDefault="00D94D19" w:rsidP="005F6EFD">
            <w:r>
              <w:t>1, 2, 3</w:t>
            </w:r>
          </w:p>
        </w:tc>
      </w:tr>
    </w:tbl>
    <w:p w14:paraId="561A9F27" w14:textId="2836A852" w:rsidR="000D4C96" w:rsidRPr="001375A7" w:rsidRDefault="000D4C96" w:rsidP="001428B7">
      <w:pPr>
        <w:pStyle w:val="Heading"/>
        <w:jc w:val="center"/>
        <w:rPr>
          <w:lang w:val="lt-LT"/>
        </w:rPr>
      </w:pPr>
    </w:p>
    <w:p w14:paraId="53E408A3" w14:textId="77777777" w:rsidR="000D4C96" w:rsidRPr="001375A7" w:rsidRDefault="000D4C96">
      <w:pPr>
        <w:jc w:val="left"/>
        <w:rPr>
          <w:rFonts w:cs="Arial Unicode MS"/>
          <w:b/>
          <w:bCs/>
          <w:caps/>
          <w:color w:val="444444"/>
          <w:spacing w:val="3"/>
          <w:u w:color="444444"/>
          <w:lang w:eastAsia="en-GB"/>
          <w14:textOutline w14:w="12700" w14:cap="flat" w14:cmpd="sng" w14:algn="ctr">
            <w14:noFill/>
            <w14:prstDash w14:val="solid"/>
            <w14:miter w14:lim="400000"/>
          </w14:textOutline>
        </w:rPr>
      </w:pPr>
      <w:r w:rsidRPr="001375A7">
        <w:br w:type="page"/>
      </w:r>
    </w:p>
    <w:p w14:paraId="5EB6DC84" w14:textId="77777777" w:rsidR="00F035AD" w:rsidRPr="001375A7" w:rsidRDefault="00F035AD" w:rsidP="001428B7">
      <w:pPr>
        <w:pStyle w:val="Heading"/>
        <w:jc w:val="center"/>
        <w:rPr>
          <w:lang w:val="lt-LT"/>
        </w:rPr>
      </w:pPr>
    </w:p>
    <w:p w14:paraId="0A86BF11" w14:textId="59275CA9" w:rsidR="001428B7" w:rsidRPr="001375A7" w:rsidRDefault="001428B7" w:rsidP="001428B7">
      <w:pPr>
        <w:pStyle w:val="Heading"/>
        <w:jc w:val="center"/>
        <w:rPr>
          <w:lang w:val="lt-LT"/>
        </w:rPr>
      </w:pPr>
      <w:r w:rsidRPr="001375A7">
        <w:rPr>
          <w:lang w:val="lt-LT"/>
        </w:rPr>
        <w:t>PIRKIMO SĄLYGŲ PRIEDAS „VADYBOS SISTEMOS STANDARTAI“</w:t>
      </w:r>
    </w:p>
    <w:p w14:paraId="6E5CA3A0" w14:textId="77777777" w:rsidR="001428B7" w:rsidRPr="001375A7" w:rsidRDefault="001428B7" w:rsidP="001428B7">
      <w:pPr>
        <w:pStyle w:val="BodyA"/>
        <w:jc w:val="right"/>
        <w:rPr>
          <w:rFonts w:ascii="Times New Roman" w:eastAsia="Times New Roman" w:hAnsi="Times New Roman" w:cs="Times New Roman"/>
          <w:sz w:val="24"/>
          <w:szCs w:val="24"/>
          <w:lang w:val="lt-LT"/>
        </w:rPr>
      </w:pPr>
    </w:p>
    <w:tbl>
      <w:tblPr>
        <w:tblStyle w:val="TableGrid"/>
        <w:tblW w:w="15168" w:type="dxa"/>
        <w:tblInd w:w="-572" w:type="dxa"/>
        <w:tblLayout w:type="fixed"/>
        <w:tblLook w:val="04A0" w:firstRow="1" w:lastRow="0" w:firstColumn="1" w:lastColumn="0" w:noHBand="0" w:noVBand="1"/>
      </w:tblPr>
      <w:tblGrid>
        <w:gridCol w:w="993"/>
        <w:gridCol w:w="3897"/>
        <w:gridCol w:w="4359"/>
        <w:gridCol w:w="4359"/>
        <w:gridCol w:w="1560"/>
      </w:tblGrid>
      <w:tr w:rsidR="00E90BFB" w:rsidRPr="001375A7" w14:paraId="596746C8" w14:textId="77777777" w:rsidTr="0026545F">
        <w:tc>
          <w:tcPr>
            <w:tcW w:w="993" w:type="dxa"/>
          </w:tcPr>
          <w:p w14:paraId="66D981F3" w14:textId="77777777" w:rsidR="00E90BFB" w:rsidRPr="001375A7" w:rsidRDefault="00E90BFB" w:rsidP="0026545F">
            <w:pPr>
              <w:pStyle w:val="BodyA"/>
              <w:pBdr>
                <w:top w:val="none" w:sz="0" w:space="0" w:color="auto"/>
                <w:left w:val="none" w:sz="0" w:space="0" w:color="auto"/>
                <w:bottom w:val="none" w:sz="0" w:space="0" w:color="auto"/>
                <w:right w:val="none" w:sz="0" w:space="0" w:color="auto"/>
                <w:between w:val="none" w:sz="0" w:space="0" w:color="auto"/>
                <w:bar w:val="none" w:sz="0" w:color="auto"/>
              </w:pBdr>
              <w:jc w:val="right"/>
              <w:rPr>
                <w:rFonts w:ascii="Times New Roman" w:eastAsia="Times New Roman" w:hAnsi="Times New Roman" w:cs="Times New Roman"/>
                <w:b/>
                <w:bCs/>
                <w:color w:val="404040" w:themeColor="text1" w:themeTint="BF"/>
                <w:sz w:val="22"/>
                <w:szCs w:val="22"/>
                <w:lang w:val="lt-LT"/>
              </w:rPr>
            </w:pPr>
            <w:r w:rsidRPr="001375A7">
              <w:rPr>
                <w:rFonts w:ascii="Times New Roman" w:eastAsia="Times New Roman" w:hAnsi="Times New Roman" w:cs="Times New Roman"/>
                <w:b/>
                <w:bCs/>
                <w:color w:val="404040" w:themeColor="text1" w:themeTint="BF"/>
                <w:sz w:val="22"/>
                <w:szCs w:val="22"/>
                <w:lang w:val="lt-LT"/>
              </w:rPr>
              <w:t>Eil. Nr.</w:t>
            </w:r>
          </w:p>
        </w:tc>
        <w:tc>
          <w:tcPr>
            <w:tcW w:w="3897" w:type="dxa"/>
            <w:vAlign w:val="center"/>
          </w:tcPr>
          <w:p w14:paraId="415B375F" w14:textId="77777777" w:rsidR="00E90BFB" w:rsidRPr="001375A7" w:rsidRDefault="00E90BFB" w:rsidP="0026545F">
            <w:pPr>
              <w:jc w:val="center"/>
              <w:rPr>
                <w:b/>
                <w:bCs/>
                <w:color w:val="404040" w:themeColor="text1" w:themeTint="BF"/>
              </w:rPr>
            </w:pPr>
            <w:r w:rsidRPr="001375A7">
              <w:rPr>
                <w:b/>
                <w:bCs/>
                <w:color w:val="404040" w:themeColor="text1" w:themeTint="BF"/>
              </w:rPr>
              <w:t>Reikalavimas</w:t>
            </w:r>
          </w:p>
        </w:tc>
        <w:tc>
          <w:tcPr>
            <w:tcW w:w="4359" w:type="dxa"/>
            <w:vAlign w:val="center"/>
          </w:tcPr>
          <w:p w14:paraId="63680729" w14:textId="77777777" w:rsidR="00E90BFB" w:rsidRPr="001375A7" w:rsidRDefault="00E90BFB" w:rsidP="0026545F">
            <w:pPr>
              <w:jc w:val="center"/>
              <w:rPr>
                <w:rFonts w:eastAsia="Times New Roman"/>
                <w:b/>
                <w:bCs/>
                <w:color w:val="404040" w:themeColor="text1" w:themeTint="BF"/>
              </w:rPr>
            </w:pPr>
            <w:r w:rsidRPr="001375A7">
              <w:rPr>
                <w:b/>
                <w:bCs/>
                <w:color w:val="404040" w:themeColor="text1" w:themeTint="BF"/>
              </w:rPr>
              <w:t>Atitikį pagrindžiantys dokumentai</w:t>
            </w:r>
          </w:p>
        </w:tc>
        <w:tc>
          <w:tcPr>
            <w:tcW w:w="4359" w:type="dxa"/>
            <w:vAlign w:val="center"/>
          </w:tcPr>
          <w:p w14:paraId="28E78CF5" w14:textId="77777777" w:rsidR="00E90BFB" w:rsidRPr="001375A7" w:rsidRDefault="00E90BFB" w:rsidP="0026545F">
            <w:pPr>
              <w:jc w:val="center"/>
              <w:rPr>
                <w:b/>
                <w:bCs/>
                <w:color w:val="404040" w:themeColor="text1" w:themeTint="BF"/>
              </w:rPr>
            </w:pPr>
            <w:r w:rsidRPr="001375A7">
              <w:rPr>
                <w:b/>
                <w:bCs/>
                <w:color w:val="404040" w:themeColor="text1" w:themeTint="BF"/>
              </w:rPr>
              <w:t>Subjektas, kuris turi atitikti reikalavimą</w:t>
            </w:r>
          </w:p>
        </w:tc>
        <w:tc>
          <w:tcPr>
            <w:tcW w:w="1560" w:type="dxa"/>
            <w:vAlign w:val="center"/>
          </w:tcPr>
          <w:p w14:paraId="56175D68" w14:textId="77777777" w:rsidR="00E90BFB" w:rsidRPr="001375A7" w:rsidRDefault="00E90BFB" w:rsidP="0026545F">
            <w:pPr>
              <w:jc w:val="center"/>
              <w:rPr>
                <w:rFonts w:eastAsia="Times New Roman"/>
                <w:b/>
                <w:bCs/>
                <w:color w:val="404040" w:themeColor="text1" w:themeTint="BF"/>
              </w:rPr>
            </w:pPr>
            <w:r w:rsidRPr="001375A7">
              <w:rPr>
                <w:b/>
                <w:bCs/>
                <w:color w:val="404040" w:themeColor="text1" w:themeTint="BF"/>
              </w:rPr>
              <w:t>Reikalavimo taikymas dalims</w:t>
            </w:r>
          </w:p>
        </w:tc>
      </w:tr>
      <w:tr w:rsidR="00E90BFB" w:rsidRPr="001375A7" w14:paraId="38C245F4" w14:textId="77777777" w:rsidTr="0026545F">
        <w:tc>
          <w:tcPr>
            <w:tcW w:w="993" w:type="dxa"/>
          </w:tcPr>
          <w:p w14:paraId="6A1344FD" w14:textId="77777777" w:rsidR="00E90BFB" w:rsidRPr="001375A7" w:rsidRDefault="00E90BFB" w:rsidP="0026545F">
            <w:pPr>
              <w:pStyle w:val="BodyA"/>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2"/>
                <w:szCs w:val="22"/>
                <w:lang w:val="lt-LT"/>
              </w:rPr>
            </w:pPr>
          </w:p>
        </w:tc>
        <w:tc>
          <w:tcPr>
            <w:tcW w:w="3897" w:type="dxa"/>
          </w:tcPr>
          <w:p w14:paraId="004A920E" w14:textId="5C59602F" w:rsidR="00E90BFB" w:rsidRPr="001375A7" w:rsidRDefault="00154EAD" w:rsidP="0026545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2"/>
                <w:szCs w:val="22"/>
                <w:lang w:val="lt-LT"/>
              </w:rPr>
            </w:pPr>
            <w:r>
              <w:rPr>
                <w:rFonts w:ascii="Times New Roman" w:eastAsia="Times New Roman" w:hAnsi="Times New Roman" w:cs="Times New Roman"/>
                <w:sz w:val="22"/>
                <w:szCs w:val="22"/>
                <w:lang w:val="lt-LT"/>
              </w:rPr>
              <w:t>Projektavimo paslaugų teikimui</w:t>
            </w:r>
            <w:r w:rsidR="00C94557" w:rsidRPr="001375A7">
              <w:rPr>
                <w:rFonts w:ascii="Times New Roman" w:eastAsia="Times New Roman" w:hAnsi="Times New Roman" w:cs="Times New Roman"/>
                <w:sz w:val="22"/>
                <w:szCs w:val="22"/>
                <w:lang w:val="lt-LT"/>
              </w:rPr>
              <w:t xml:space="preserve"> taikoma aplinkos apsaugos vadybos sistema pagal Europos Sąjungos aplinkos apsaugos vadybos ir audito sistemą (angl. </w:t>
            </w:r>
            <w:proofErr w:type="spellStart"/>
            <w:r w:rsidR="00C94557" w:rsidRPr="001375A7">
              <w:rPr>
                <w:rFonts w:ascii="Times New Roman" w:eastAsia="Times New Roman" w:hAnsi="Times New Roman" w:cs="Times New Roman"/>
                <w:sz w:val="22"/>
                <w:szCs w:val="22"/>
                <w:lang w:val="lt-LT"/>
              </w:rPr>
              <w:t>Eco</w:t>
            </w:r>
            <w:proofErr w:type="spellEnd"/>
            <w:r w:rsidR="00C94557" w:rsidRPr="001375A7">
              <w:rPr>
                <w:rFonts w:ascii="Times New Roman" w:eastAsia="Times New Roman" w:hAnsi="Times New Roman" w:cs="Times New Roman"/>
                <w:sz w:val="22"/>
                <w:szCs w:val="22"/>
                <w:lang w:val="lt-LT"/>
              </w:rPr>
              <w:t>–</w:t>
            </w:r>
            <w:proofErr w:type="spellStart"/>
            <w:r w:rsidR="00C94557" w:rsidRPr="001375A7">
              <w:rPr>
                <w:rFonts w:ascii="Times New Roman" w:eastAsia="Times New Roman" w:hAnsi="Times New Roman" w:cs="Times New Roman"/>
                <w:sz w:val="22"/>
                <w:szCs w:val="22"/>
                <w:lang w:val="lt-LT"/>
              </w:rPr>
              <w:t>Management</w:t>
            </w:r>
            <w:proofErr w:type="spellEnd"/>
            <w:r w:rsidR="00C94557" w:rsidRPr="001375A7">
              <w:rPr>
                <w:rFonts w:ascii="Times New Roman" w:eastAsia="Times New Roman" w:hAnsi="Times New Roman" w:cs="Times New Roman"/>
                <w:sz w:val="22"/>
                <w:szCs w:val="22"/>
                <w:lang w:val="lt-LT"/>
              </w:rPr>
              <w:t xml:space="preserve"> </w:t>
            </w:r>
            <w:proofErr w:type="spellStart"/>
            <w:r w:rsidR="00C94557" w:rsidRPr="001375A7">
              <w:rPr>
                <w:rFonts w:ascii="Times New Roman" w:eastAsia="Times New Roman" w:hAnsi="Times New Roman" w:cs="Times New Roman"/>
                <w:sz w:val="22"/>
                <w:szCs w:val="22"/>
                <w:lang w:val="lt-LT"/>
              </w:rPr>
              <w:t>and</w:t>
            </w:r>
            <w:proofErr w:type="spellEnd"/>
            <w:r w:rsidR="00C94557" w:rsidRPr="001375A7">
              <w:rPr>
                <w:rFonts w:ascii="Times New Roman" w:eastAsia="Times New Roman" w:hAnsi="Times New Roman" w:cs="Times New Roman"/>
                <w:sz w:val="22"/>
                <w:szCs w:val="22"/>
                <w:lang w:val="lt-LT"/>
              </w:rPr>
              <w:t xml:space="preserve"> </w:t>
            </w:r>
            <w:proofErr w:type="spellStart"/>
            <w:r w:rsidR="00C94557" w:rsidRPr="001375A7">
              <w:rPr>
                <w:rFonts w:ascii="Times New Roman" w:eastAsia="Times New Roman" w:hAnsi="Times New Roman" w:cs="Times New Roman"/>
                <w:sz w:val="22"/>
                <w:szCs w:val="22"/>
                <w:lang w:val="lt-LT"/>
              </w:rPr>
              <w:t>Audit</w:t>
            </w:r>
            <w:proofErr w:type="spellEnd"/>
            <w:r w:rsidR="00C94557" w:rsidRPr="001375A7">
              <w:rPr>
                <w:rFonts w:ascii="Times New Roman" w:eastAsia="Times New Roman" w:hAnsi="Times New Roman" w:cs="Times New Roman"/>
                <w:sz w:val="22"/>
                <w:szCs w:val="22"/>
                <w:lang w:val="lt-LT"/>
              </w:rPr>
              <w:t xml:space="preserve"> </w:t>
            </w:r>
            <w:proofErr w:type="spellStart"/>
            <w:r w:rsidR="00C94557" w:rsidRPr="001375A7">
              <w:rPr>
                <w:rFonts w:ascii="Times New Roman" w:eastAsia="Times New Roman" w:hAnsi="Times New Roman" w:cs="Times New Roman"/>
                <w:sz w:val="22"/>
                <w:szCs w:val="22"/>
                <w:lang w:val="lt-LT"/>
              </w:rPr>
              <w:t>Scheme</w:t>
            </w:r>
            <w:proofErr w:type="spellEnd"/>
            <w:r w:rsidR="00C94557" w:rsidRPr="001375A7">
              <w:rPr>
                <w:rFonts w:ascii="Times New Roman" w:eastAsia="Times New Roman" w:hAnsi="Times New Roman" w:cs="Times New Roman"/>
                <w:sz w:val="22"/>
                <w:szCs w:val="22"/>
                <w:lang w:val="lt-LT"/>
              </w:rPr>
              <w:t>, EMAS)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w:t>
            </w:r>
            <w:r w:rsidR="00E90BFB" w:rsidRPr="001375A7">
              <w:rPr>
                <w:rFonts w:ascii="Times New Roman" w:eastAsia="Times New Roman" w:hAnsi="Times New Roman" w:cs="Times New Roman"/>
                <w:sz w:val="22"/>
                <w:szCs w:val="22"/>
                <w:lang w:val="lt-LT"/>
              </w:rPr>
              <w:t>.</w:t>
            </w:r>
          </w:p>
          <w:p w14:paraId="47D1C507" w14:textId="77777777" w:rsidR="00E90BFB" w:rsidRPr="001375A7" w:rsidRDefault="00E90BFB" w:rsidP="0026545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2"/>
                <w:szCs w:val="22"/>
                <w:lang w:val="lt-LT"/>
              </w:rPr>
            </w:pPr>
          </w:p>
        </w:tc>
        <w:tc>
          <w:tcPr>
            <w:tcW w:w="4359" w:type="dxa"/>
          </w:tcPr>
          <w:p w14:paraId="5580823F" w14:textId="77777777" w:rsidR="00E90BFB" w:rsidRPr="001375A7" w:rsidRDefault="00E90BFB" w:rsidP="0026545F">
            <w:pPr>
              <w:jc w:val="left"/>
              <w:rPr>
                <w:rFonts w:eastAsia="Times New Roman"/>
              </w:rPr>
            </w:pPr>
            <w:r w:rsidRPr="001375A7">
              <w:rPr>
                <w:rFonts w:eastAsia="Times New Roman"/>
              </w:rPr>
              <w:t xml:space="preserve">Pateikiamas nepriklausomos įstaigos išduotas galiojantis sertifikatas, patvirtinantis, kad tiekėjas laikosi nurodytų aplinkos apsaugos sistemos standartų arba reikalavimą atitinkančių lygiaverčių standartų. </w:t>
            </w:r>
          </w:p>
          <w:p w14:paraId="3E1197E8" w14:textId="77777777" w:rsidR="00E90BFB" w:rsidRPr="001375A7" w:rsidRDefault="00E90BFB" w:rsidP="0026545F">
            <w:pPr>
              <w:jc w:val="left"/>
              <w:rPr>
                <w:rFonts w:eastAsia="Times New Roman"/>
              </w:rPr>
            </w:pPr>
            <w:r w:rsidRPr="001375A7">
              <w:rPr>
                <w:rFonts w:eastAsia="Times New Roman"/>
              </w:rPr>
              <w:t>Tiekėjas gali pateikti lygiaverčius įrodymus (pavyzdžiui, tiekėjo patvirtintus aplinkos apsaugos vadybos sistemų aprašymus), jeigu tiekėjas dėl nuo jo nepriklausančių objektyvių priežasčių negali pateikti sertifikatų per nustatytą laiką (tiekėjas kreipėsi į sertifikavimo įstaigą ir atlieka vadybos sistemos sertifikavimą, kuris dar nėra užbaigtas).</w:t>
            </w:r>
          </w:p>
          <w:p w14:paraId="43FD8423" w14:textId="77777777" w:rsidR="00E90BFB" w:rsidRPr="001375A7" w:rsidRDefault="00E90BFB" w:rsidP="0026545F">
            <w:pPr>
              <w:jc w:val="left"/>
              <w:rPr>
                <w:rFonts w:eastAsia="Times New Roman"/>
              </w:rPr>
            </w:pPr>
          </w:p>
          <w:p w14:paraId="6FC2F8EC" w14:textId="77777777" w:rsidR="00E90BFB" w:rsidRPr="001375A7" w:rsidRDefault="00E90BFB" w:rsidP="0026545F">
            <w:pPr>
              <w:jc w:val="left"/>
              <w:rPr>
                <w:rFonts w:eastAsia="Times New Roman"/>
              </w:rPr>
            </w:pPr>
            <w:r w:rsidRPr="001375A7">
              <w:rPr>
                <w:rFonts w:eastAsia="Times New Roman"/>
              </w:rPr>
              <w:t>Perkančiosios organizacijos pripažįsta lygiaverčius sertifikatus, išduotus kitose valstybėse narėse įsteigtų nepriklausomų įstaigų.</w:t>
            </w:r>
          </w:p>
        </w:tc>
        <w:tc>
          <w:tcPr>
            <w:tcW w:w="4359" w:type="dxa"/>
          </w:tcPr>
          <w:p w14:paraId="5E1FDF03" w14:textId="2F960A9F" w:rsidR="00E90BFB" w:rsidRPr="001375A7" w:rsidRDefault="00E90BFB" w:rsidP="00DB7D02">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2"/>
                <w:szCs w:val="22"/>
                <w:lang w:val="lt-LT"/>
              </w:rPr>
            </w:pPr>
            <w:r w:rsidRPr="001375A7">
              <w:rPr>
                <w:rFonts w:ascii="Times New Roman" w:eastAsia="Times New Roman" w:hAnsi="Times New Roman" w:cs="Times New Roman"/>
                <w:sz w:val="22"/>
                <w:szCs w:val="22"/>
                <w:lang w:val="lt-LT"/>
              </w:rPr>
              <w:t xml:space="preserve">Reikalavimas keliamas </w:t>
            </w:r>
            <w:r w:rsidR="00DB7D02" w:rsidRPr="001375A7">
              <w:rPr>
                <w:rFonts w:ascii="Times New Roman" w:eastAsia="Times New Roman" w:hAnsi="Times New Roman" w:cs="Times New Roman"/>
                <w:sz w:val="22"/>
                <w:szCs w:val="22"/>
                <w:lang w:val="lt-LT"/>
              </w:rPr>
              <w:t xml:space="preserve">visiems </w:t>
            </w:r>
            <w:r w:rsidRPr="001375A7">
              <w:rPr>
                <w:rFonts w:ascii="Times New Roman" w:eastAsia="Times New Roman" w:hAnsi="Times New Roman" w:cs="Times New Roman"/>
                <w:sz w:val="22"/>
                <w:szCs w:val="22"/>
                <w:lang w:val="lt-LT"/>
              </w:rPr>
              <w:t>ūkio subjekt</w:t>
            </w:r>
            <w:r w:rsidR="00DB7D02" w:rsidRPr="001375A7">
              <w:rPr>
                <w:rFonts w:ascii="Times New Roman" w:eastAsia="Times New Roman" w:hAnsi="Times New Roman" w:cs="Times New Roman"/>
                <w:sz w:val="22"/>
                <w:szCs w:val="22"/>
                <w:lang w:val="lt-LT"/>
              </w:rPr>
              <w:t>ams</w:t>
            </w:r>
            <w:r w:rsidR="00434F0A">
              <w:rPr>
                <w:rFonts w:ascii="Times New Roman" w:eastAsia="Times New Roman" w:hAnsi="Times New Roman" w:cs="Times New Roman"/>
                <w:sz w:val="22"/>
                <w:szCs w:val="22"/>
                <w:lang w:val="lt-LT"/>
              </w:rPr>
              <w:t xml:space="preserve"> (tiekėjui, subtiekėjams, ūkio subjektams, kurių pajėgumais remiamasi)</w:t>
            </w:r>
            <w:r w:rsidRPr="001375A7">
              <w:rPr>
                <w:rFonts w:ascii="Times New Roman" w:eastAsia="Times New Roman" w:hAnsi="Times New Roman" w:cs="Times New Roman"/>
                <w:sz w:val="22"/>
                <w:szCs w:val="22"/>
                <w:lang w:val="lt-LT"/>
              </w:rPr>
              <w:t>, kuri</w:t>
            </w:r>
            <w:r w:rsidR="00DB7D02" w:rsidRPr="001375A7">
              <w:rPr>
                <w:rFonts w:ascii="Times New Roman" w:eastAsia="Times New Roman" w:hAnsi="Times New Roman" w:cs="Times New Roman"/>
                <w:sz w:val="22"/>
                <w:szCs w:val="22"/>
                <w:lang w:val="lt-LT"/>
              </w:rPr>
              <w:t>e</w:t>
            </w:r>
            <w:r w:rsidRPr="001375A7">
              <w:rPr>
                <w:rFonts w:ascii="Times New Roman" w:eastAsia="Times New Roman" w:hAnsi="Times New Roman" w:cs="Times New Roman"/>
                <w:sz w:val="22"/>
                <w:szCs w:val="22"/>
                <w:lang w:val="lt-LT"/>
              </w:rPr>
              <w:t xml:space="preserve"> </w:t>
            </w:r>
            <w:r w:rsidR="00434F0A">
              <w:rPr>
                <w:rFonts w:ascii="Times New Roman" w:eastAsia="Times New Roman" w:hAnsi="Times New Roman" w:cs="Times New Roman"/>
                <w:sz w:val="22"/>
                <w:szCs w:val="22"/>
                <w:lang w:val="lt-LT"/>
              </w:rPr>
              <w:t>teiks projektavimo paslaugas</w:t>
            </w:r>
            <w:r w:rsidRPr="001375A7">
              <w:rPr>
                <w:rFonts w:ascii="Times New Roman" w:eastAsia="Times New Roman" w:hAnsi="Times New Roman" w:cs="Times New Roman"/>
                <w:sz w:val="22"/>
                <w:szCs w:val="22"/>
                <w:lang w:val="lt-LT"/>
              </w:rPr>
              <w:t>.</w:t>
            </w:r>
          </w:p>
        </w:tc>
        <w:tc>
          <w:tcPr>
            <w:tcW w:w="1560" w:type="dxa"/>
          </w:tcPr>
          <w:p w14:paraId="07BB5541" w14:textId="77777777" w:rsidR="00E90BFB" w:rsidRPr="001375A7" w:rsidRDefault="00E90BFB" w:rsidP="0026545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2"/>
                <w:szCs w:val="22"/>
                <w:lang w:val="lt-LT"/>
              </w:rPr>
            </w:pPr>
            <w:r w:rsidRPr="001375A7">
              <w:rPr>
                <w:rFonts w:ascii="Times New Roman" w:eastAsia="Times New Roman" w:hAnsi="Times New Roman" w:cs="Times New Roman"/>
                <w:sz w:val="22"/>
                <w:szCs w:val="22"/>
                <w:lang w:val="lt-LT"/>
              </w:rPr>
              <w:t>-</w:t>
            </w:r>
          </w:p>
        </w:tc>
      </w:tr>
    </w:tbl>
    <w:p w14:paraId="466E1381" w14:textId="5384AF25" w:rsidR="004A51A0" w:rsidRPr="001375A7" w:rsidRDefault="004A51A0" w:rsidP="001428B7">
      <w:pPr>
        <w:pStyle w:val="BodyA"/>
        <w:jc w:val="right"/>
        <w:rPr>
          <w:rFonts w:ascii="Times New Roman" w:eastAsia="Times New Roman" w:hAnsi="Times New Roman" w:cs="Times New Roman"/>
          <w:sz w:val="24"/>
          <w:szCs w:val="24"/>
          <w:lang w:val="lt-LT"/>
        </w:rPr>
      </w:pPr>
    </w:p>
    <w:p w14:paraId="6E1FC2E5" w14:textId="77777777" w:rsidR="001428B7" w:rsidRPr="001375A7" w:rsidRDefault="001428B7" w:rsidP="001428B7">
      <w:pPr>
        <w:pStyle w:val="BodyA"/>
        <w:jc w:val="right"/>
        <w:rPr>
          <w:rFonts w:ascii="Times New Roman" w:eastAsia="Times New Roman" w:hAnsi="Times New Roman" w:cs="Times New Roman"/>
          <w:sz w:val="24"/>
          <w:szCs w:val="24"/>
          <w:lang w:val="lt-LT"/>
        </w:rPr>
      </w:pPr>
    </w:p>
    <w:p w14:paraId="07EF0ED0" w14:textId="77777777" w:rsidR="001428B7" w:rsidRPr="001375A7" w:rsidRDefault="001428B7" w:rsidP="001428B7">
      <w:pPr>
        <w:pStyle w:val="Heading"/>
        <w:jc w:val="center"/>
        <w:rPr>
          <w:lang w:val="lt-LT"/>
        </w:rPr>
      </w:pPr>
      <w:r w:rsidRPr="001375A7">
        <w:rPr>
          <w:lang w:val="lt-LT"/>
        </w:rPr>
        <w:lastRenderedPageBreak/>
        <w:t>PIRKIMO SĄLYGŲ PRIEDAS „REZErVUOTA TEISĖ“</w:t>
      </w:r>
    </w:p>
    <w:p w14:paraId="7917F7F5" w14:textId="77777777" w:rsidR="001428B7" w:rsidRPr="001375A7" w:rsidRDefault="001428B7" w:rsidP="001428B7">
      <w:pPr>
        <w:pStyle w:val="BodyA"/>
        <w:jc w:val="right"/>
        <w:rPr>
          <w:rFonts w:ascii="Times New Roman" w:eastAsia="Times New Roman" w:hAnsi="Times New Roman" w:cs="Times New Roman"/>
          <w:sz w:val="24"/>
          <w:szCs w:val="24"/>
          <w:lang w:val="lt-LT"/>
        </w:rPr>
      </w:pPr>
    </w:p>
    <w:tbl>
      <w:tblPr>
        <w:tblStyle w:val="TableGrid"/>
        <w:tblW w:w="15191" w:type="dxa"/>
        <w:tblInd w:w="-595" w:type="dxa"/>
        <w:tblLayout w:type="fixed"/>
        <w:tblLook w:val="04A0" w:firstRow="1" w:lastRow="0" w:firstColumn="1" w:lastColumn="0" w:noHBand="0" w:noVBand="1"/>
      </w:tblPr>
      <w:tblGrid>
        <w:gridCol w:w="555"/>
        <w:gridCol w:w="4358"/>
        <w:gridCol w:w="4359"/>
        <w:gridCol w:w="4359"/>
        <w:gridCol w:w="1560"/>
      </w:tblGrid>
      <w:tr w:rsidR="001428B7" w:rsidRPr="001375A7" w14:paraId="033E339E" w14:textId="77777777" w:rsidTr="00A9443F">
        <w:tc>
          <w:tcPr>
            <w:tcW w:w="555" w:type="dxa"/>
          </w:tcPr>
          <w:p w14:paraId="27906D43" w14:textId="77777777" w:rsidR="001428B7" w:rsidRPr="001375A7" w:rsidRDefault="001428B7" w:rsidP="00FC6E87">
            <w:pPr>
              <w:pStyle w:val="BodyA"/>
              <w:pBdr>
                <w:top w:val="none" w:sz="0" w:space="0" w:color="auto"/>
                <w:left w:val="none" w:sz="0" w:space="0" w:color="auto"/>
                <w:bottom w:val="none" w:sz="0" w:space="0" w:color="auto"/>
                <w:right w:val="none" w:sz="0" w:space="0" w:color="auto"/>
                <w:between w:val="none" w:sz="0" w:space="0" w:color="auto"/>
                <w:bar w:val="none" w:sz="0" w:color="auto"/>
              </w:pBdr>
              <w:jc w:val="right"/>
              <w:rPr>
                <w:rFonts w:ascii="Times New Roman" w:eastAsia="Times New Roman" w:hAnsi="Times New Roman" w:cs="Times New Roman"/>
                <w:b/>
                <w:bCs/>
                <w:color w:val="404040" w:themeColor="text1" w:themeTint="BF"/>
                <w:sz w:val="22"/>
                <w:szCs w:val="22"/>
                <w:lang w:val="lt-LT"/>
              </w:rPr>
            </w:pPr>
            <w:r w:rsidRPr="001375A7">
              <w:rPr>
                <w:rFonts w:ascii="Times New Roman" w:eastAsia="Times New Roman" w:hAnsi="Times New Roman" w:cs="Times New Roman"/>
                <w:b/>
                <w:bCs/>
                <w:color w:val="404040" w:themeColor="text1" w:themeTint="BF"/>
                <w:sz w:val="22"/>
                <w:szCs w:val="22"/>
                <w:lang w:val="lt-LT"/>
              </w:rPr>
              <w:t>Eil. Nr.</w:t>
            </w:r>
          </w:p>
        </w:tc>
        <w:tc>
          <w:tcPr>
            <w:tcW w:w="4358" w:type="dxa"/>
            <w:vAlign w:val="center"/>
          </w:tcPr>
          <w:p w14:paraId="6ABC7589" w14:textId="77777777" w:rsidR="001428B7" w:rsidRPr="001375A7" w:rsidRDefault="001428B7" w:rsidP="00FC6E87">
            <w:pPr>
              <w:jc w:val="center"/>
              <w:rPr>
                <w:b/>
                <w:bCs/>
                <w:color w:val="404040" w:themeColor="text1" w:themeTint="BF"/>
              </w:rPr>
            </w:pPr>
            <w:r w:rsidRPr="001375A7">
              <w:rPr>
                <w:b/>
                <w:bCs/>
                <w:color w:val="404040" w:themeColor="text1" w:themeTint="BF"/>
              </w:rPr>
              <w:t>Reikalavimas</w:t>
            </w:r>
          </w:p>
        </w:tc>
        <w:tc>
          <w:tcPr>
            <w:tcW w:w="4359" w:type="dxa"/>
            <w:vAlign w:val="center"/>
          </w:tcPr>
          <w:p w14:paraId="5AF5EC93" w14:textId="77777777" w:rsidR="001428B7" w:rsidRPr="001375A7" w:rsidRDefault="001428B7" w:rsidP="00FC6E87">
            <w:pPr>
              <w:jc w:val="center"/>
              <w:rPr>
                <w:rFonts w:eastAsia="Times New Roman"/>
                <w:b/>
                <w:bCs/>
                <w:color w:val="404040" w:themeColor="text1" w:themeTint="BF"/>
              </w:rPr>
            </w:pPr>
            <w:r w:rsidRPr="001375A7">
              <w:rPr>
                <w:b/>
                <w:bCs/>
                <w:color w:val="404040" w:themeColor="text1" w:themeTint="BF"/>
              </w:rPr>
              <w:t>Atitikį pagrindžiantys dokumentai</w:t>
            </w:r>
          </w:p>
        </w:tc>
        <w:tc>
          <w:tcPr>
            <w:tcW w:w="4359" w:type="dxa"/>
            <w:vAlign w:val="center"/>
          </w:tcPr>
          <w:p w14:paraId="27819B25" w14:textId="77777777" w:rsidR="001428B7" w:rsidRPr="001375A7" w:rsidRDefault="001428B7" w:rsidP="00A9443F">
            <w:pPr>
              <w:jc w:val="center"/>
              <w:rPr>
                <w:b/>
                <w:bCs/>
                <w:color w:val="404040" w:themeColor="text1" w:themeTint="BF"/>
              </w:rPr>
            </w:pPr>
            <w:r w:rsidRPr="001375A7">
              <w:rPr>
                <w:b/>
                <w:bCs/>
                <w:color w:val="404040" w:themeColor="text1" w:themeTint="BF"/>
              </w:rPr>
              <w:t>Subjektas, kuris turi atitikti reikalavimą</w:t>
            </w:r>
          </w:p>
        </w:tc>
        <w:tc>
          <w:tcPr>
            <w:tcW w:w="1560" w:type="dxa"/>
            <w:vAlign w:val="center"/>
          </w:tcPr>
          <w:p w14:paraId="3229A8D1" w14:textId="77777777" w:rsidR="001428B7" w:rsidRPr="001375A7" w:rsidRDefault="001428B7" w:rsidP="00FC6E87">
            <w:pPr>
              <w:jc w:val="center"/>
              <w:rPr>
                <w:rFonts w:eastAsia="Times New Roman"/>
                <w:b/>
                <w:bCs/>
                <w:color w:val="404040" w:themeColor="text1" w:themeTint="BF"/>
              </w:rPr>
            </w:pPr>
            <w:r w:rsidRPr="001375A7">
              <w:rPr>
                <w:b/>
                <w:bCs/>
                <w:color w:val="404040" w:themeColor="text1" w:themeTint="BF"/>
              </w:rPr>
              <w:t>Reikalavimo taikymas dalims</w:t>
            </w:r>
          </w:p>
        </w:tc>
      </w:tr>
      <w:tr w:rsidR="001428B7" w:rsidRPr="001375A7" w14:paraId="206012AB" w14:textId="77777777" w:rsidTr="001428B7">
        <w:tc>
          <w:tcPr>
            <w:tcW w:w="555" w:type="dxa"/>
          </w:tcPr>
          <w:p w14:paraId="044EF823" w14:textId="77777777" w:rsidR="001428B7" w:rsidRPr="001375A7" w:rsidRDefault="001428B7" w:rsidP="00FC6E87">
            <w:pPr>
              <w:pStyle w:val="BodyA"/>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2"/>
                <w:szCs w:val="22"/>
                <w:lang w:val="lt-LT"/>
              </w:rPr>
            </w:pPr>
          </w:p>
        </w:tc>
        <w:tc>
          <w:tcPr>
            <w:tcW w:w="4358" w:type="dxa"/>
          </w:tcPr>
          <w:p w14:paraId="649211FC" w14:textId="77777777" w:rsidR="001428B7" w:rsidRPr="001375A7" w:rsidRDefault="001428B7" w:rsidP="00FC6E87">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2"/>
                <w:szCs w:val="22"/>
                <w:lang w:val="lt-LT"/>
              </w:rPr>
            </w:pPr>
            <w:r w:rsidRPr="001375A7">
              <w:rPr>
                <w:rFonts w:ascii="Times New Roman" w:eastAsia="Times New Roman" w:hAnsi="Times New Roman" w:cs="Times New Roman"/>
                <w:sz w:val="22"/>
                <w:szCs w:val="22"/>
                <w:lang w:val="lt-LT"/>
              </w:rPr>
              <w:t>Netaikoma</w:t>
            </w:r>
          </w:p>
        </w:tc>
        <w:tc>
          <w:tcPr>
            <w:tcW w:w="4359" w:type="dxa"/>
          </w:tcPr>
          <w:p w14:paraId="52C8D504" w14:textId="77777777" w:rsidR="001428B7" w:rsidRPr="001375A7" w:rsidRDefault="001428B7" w:rsidP="00FC6E87">
            <w:pPr>
              <w:jc w:val="left"/>
              <w:rPr>
                <w:lang w:eastAsia="en-GB"/>
              </w:rPr>
            </w:pPr>
            <w:r w:rsidRPr="001375A7">
              <w:rPr>
                <w:rFonts w:eastAsia="Times New Roman"/>
              </w:rPr>
              <w:t>Netaikoma</w:t>
            </w:r>
          </w:p>
        </w:tc>
        <w:tc>
          <w:tcPr>
            <w:tcW w:w="4359" w:type="dxa"/>
          </w:tcPr>
          <w:p w14:paraId="7DA0DB42" w14:textId="77777777" w:rsidR="001428B7" w:rsidRPr="001375A7" w:rsidRDefault="001428B7" w:rsidP="00FC6E87">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2"/>
                <w:szCs w:val="22"/>
                <w:lang w:val="lt-LT"/>
              </w:rPr>
            </w:pPr>
            <w:r w:rsidRPr="001375A7">
              <w:rPr>
                <w:rFonts w:ascii="Times New Roman" w:eastAsia="Times New Roman" w:hAnsi="Times New Roman" w:cs="Times New Roman"/>
                <w:sz w:val="22"/>
                <w:szCs w:val="22"/>
                <w:lang w:val="lt-LT"/>
              </w:rPr>
              <w:t>Netaikoma</w:t>
            </w:r>
          </w:p>
        </w:tc>
        <w:tc>
          <w:tcPr>
            <w:tcW w:w="1560" w:type="dxa"/>
          </w:tcPr>
          <w:p w14:paraId="1F0866E5" w14:textId="77777777" w:rsidR="001428B7" w:rsidRPr="001375A7" w:rsidRDefault="001428B7" w:rsidP="00FC6E87">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2"/>
                <w:szCs w:val="22"/>
                <w:lang w:val="lt-LT"/>
              </w:rPr>
            </w:pPr>
            <w:r w:rsidRPr="001375A7">
              <w:rPr>
                <w:rFonts w:ascii="Times New Roman" w:eastAsia="Times New Roman" w:hAnsi="Times New Roman" w:cs="Times New Roman"/>
                <w:sz w:val="22"/>
                <w:szCs w:val="22"/>
                <w:lang w:val="lt-LT"/>
              </w:rPr>
              <w:t>Netaikoma</w:t>
            </w:r>
          </w:p>
        </w:tc>
      </w:tr>
    </w:tbl>
    <w:p w14:paraId="20B8FBCC" w14:textId="7E0D73FF" w:rsidR="00805393" w:rsidRPr="001375A7" w:rsidRDefault="00805393" w:rsidP="001428B7"/>
    <w:p w14:paraId="17C498B0" w14:textId="77777777" w:rsidR="00C40DA8" w:rsidRPr="001375A7" w:rsidRDefault="00C40DA8" w:rsidP="001428B7"/>
    <w:sectPr w:rsidR="00C40DA8" w:rsidRPr="001375A7" w:rsidSect="00A10EAF">
      <w:headerReference w:type="default" r:id="rId8"/>
      <w:footerReference w:type="default" r:id="rId9"/>
      <w:pgSz w:w="16840" w:h="11900" w:orient="landscape"/>
      <w:pgMar w:top="1134" w:right="1134" w:bottom="1134" w:left="1134"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A5D19C" w14:textId="77777777" w:rsidR="001929A2" w:rsidRDefault="001929A2" w:rsidP="00992543">
      <w:r>
        <w:separator/>
      </w:r>
    </w:p>
  </w:endnote>
  <w:endnote w:type="continuationSeparator" w:id="0">
    <w:p w14:paraId="2882E5D2" w14:textId="77777777" w:rsidR="001929A2" w:rsidRDefault="001929A2" w:rsidP="00992543">
      <w:r>
        <w:continuationSeparator/>
      </w:r>
    </w:p>
  </w:endnote>
  <w:endnote w:type="continuationNotice" w:id="1">
    <w:p w14:paraId="595F8F7B" w14:textId="77777777" w:rsidR="001929A2" w:rsidRDefault="001929A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Unicode MS">
    <w:panose1 w:val="020B0604020202020204"/>
    <w:charset w:val="80"/>
    <w:family w:val="swiss"/>
    <w:pitch w:val="variable"/>
    <w:sig w:usb0="F7FFAFFF" w:usb1="E9DFFFFF" w:usb2="0000003F" w:usb3="00000000" w:csb0="003F01FF" w:csb1="00000000"/>
  </w:font>
  <w:font w:name="Helvetica Neue Medium">
    <w:altName w:val="Arial"/>
    <w:panose1 w:val="020B0604020202020204"/>
    <w:charset w:val="4D"/>
    <w:family w:val="swiss"/>
    <w:pitch w:val="variable"/>
    <w:sig w:usb0="A00002FF" w:usb1="5000205B" w:usb2="00000002" w:usb3="00000000" w:csb0="0000009B" w:csb1="00000000"/>
  </w:font>
  <w:font w:name="Helvetica Neue Light">
    <w:panose1 w:val="02000403000000020004"/>
    <w:charset w:val="00"/>
    <w:family w:val="auto"/>
    <w:pitch w:val="variable"/>
    <w:sig w:usb0="A00002FF" w:usb1="5000205B" w:usb2="00000002" w:usb3="00000000" w:csb0="00000007" w:csb1="00000000"/>
  </w:font>
  <w:font w:name="Segoe UI">
    <w:panose1 w:val="020B0502040204020203"/>
    <w:charset w:val="BA"/>
    <w:family w:val="swiss"/>
    <w:pitch w:val="variable"/>
    <w:sig w:usb0="E4002EFF" w:usb1="C000E47F" w:usb2="00000009" w:usb3="00000000" w:csb0="000001FF" w:csb1="00000000"/>
  </w:font>
  <w:font w:name="Helvetica Neue">
    <w:panose1 w:val="02000503000000020004"/>
    <w:charset w:val="00"/>
    <w:family w:val="auto"/>
    <w:pitch w:val="variable"/>
    <w:sig w:usb0="E50002FF" w:usb1="500079DB" w:usb2="0000001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39D8C0" w14:textId="36B52415" w:rsidR="00805393" w:rsidRDefault="00A82A9E" w:rsidP="00092C15">
    <w:pPr>
      <w:pStyle w:val="HeaderFooterA"/>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750"/>
        <w:tab w:val="right" w:pos="9480"/>
      </w:tabs>
    </w:pPr>
    <w:r>
      <w:rPr>
        <w:rFonts w:ascii="Times New Roman" w:hAnsi="Times New Roman"/>
        <w:sz w:val="18"/>
        <w:szCs w:val="18"/>
      </w:rPr>
      <w:tab/>
    </w:r>
    <w:r>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proofErr w:type="spellStart"/>
    <w:r>
      <w:rPr>
        <w:rFonts w:ascii="Times New Roman" w:hAnsi="Times New Roman"/>
        <w:sz w:val="18"/>
        <w:szCs w:val="18"/>
      </w:rPr>
      <w:t>Puslapis</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sidR="0099191E">
      <w:rPr>
        <w:rFonts w:ascii="Times New Roman" w:eastAsia="Times New Roman" w:hAnsi="Times New Roman" w:cs="Times New Roman"/>
        <w:noProof/>
        <w:sz w:val="18"/>
        <w:szCs w:val="18"/>
      </w:rPr>
      <w:t>1</w:t>
    </w:r>
    <w:r>
      <w:rPr>
        <w:rFonts w:ascii="Times New Roman" w:eastAsia="Times New Roman" w:hAnsi="Times New Roman" w:cs="Times New Roman"/>
        <w:sz w:val="18"/>
        <w:szCs w:val="18"/>
      </w:rPr>
      <w:fldChar w:fldCharType="end"/>
    </w:r>
    <w:r>
      <w:rPr>
        <w:rFonts w:ascii="Times New Roman" w:hAnsi="Times New Roman"/>
        <w:sz w:val="18"/>
        <w:szCs w:val="18"/>
      </w:rPr>
      <w:t xml:space="preserve"> </w:t>
    </w:r>
    <w:proofErr w:type="spellStart"/>
    <w:r>
      <w:rPr>
        <w:rFonts w:ascii="Times New Roman" w:hAnsi="Times New Roman"/>
        <w:sz w:val="18"/>
        <w:szCs w:val="18"/>
      </w:rPr>
      <w:t>iš</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sidR="0099191E">
      <w:rPr>
        <w:rFonts w:ascii="Times New Roman" w:eastAsia="Times New Roman" w:hAnsi="Times New Roman" w:cs="Times New Roman"/>
        <w:noProof/>
        <w:sz w:val="18"/>
        <w:szCs w:val="18"/>
      </w:rPr>
      <w:t>1</w:t>
    </w:r>
    <w:r>
      <w:rPr>
        <w:rFonts w:ascii="Times New Roman" w:eastAsia="Times New Roman" w:hAnsi="Times New Roman" w:cs="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A62B11" w14:textId="77777777" w:rsidR="001929A2" w:rsidRDefault="001929A2" w:rsidP="00992543">
      <w:r>
        <w:separator/>
      </w:r>
    </w:p>
  </w:footnote>
  <w:footnote w:type="continuationSeparator" w:id="0">
    <w:p w14:paraId="717E33E7" w14:textId="77777777" w:rsidR="001929A2" w:rsidRDefault="001929A2" w:rsidP="00992543">
      <w:r>
        <w:continuationSeparator/>
      </w:r>
    </w:p>
  </w:footnote>
  <w:footnote w:type="continuationNotice" w:id="1">
    <w:p w14:paraId="5F24E3BD" w14:textId="77777777" w:rsidR="001929A2" w:rsidRDefault="001929A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6F23FC" w14:textId="77777777" w:rsidR="00092C15" w:rsidRDefault="00092C15">
    <w:pPr>
      <w:pStyle w:val="Body"/>
    </w:pPr>
  </w:p>
  <w:p w14:paraId="2B2E86F0" w14:textId="615AE0CE" w:rsidR="00805393" w:rsidRDefault="00A82A9E">
    <w:pPr>
      <w:pStyle w:val="Body"/>
    </w:pPr>
    <w:r>
      <w:rPr>
        <w:noProof/>
      </w:rPr>
      <mc:AlternateContent>
        <mc:Choice Requires="wps">
          <w:drawing>
            <wp:anchor distT="152400" distB="152400" distL="152400" distR="152400" simplePos="0" relativeHeight="251658240" behindDoc="1" locked="0" layoutInCell="1" allowOverlap="1" wp14:anchorId="45CC9720" wp14:editId="0C60FD3B">
              <wp:simplePos x="0" y="0"/>
              <wp:positionH relativeFrom="page">
                <wp:posOffset>691563</wp:posOffset>
              </wp:positionH>
              <wp:positionV relativeFrom="page">
                <wp:posOffset>719631</wp:posOffset>
              </wp:positionV>
              <wp:extent cx="9297681" cy="0"/>
              <wp:effectExtent l="0" t="12700" r="24130" b="12700"/>
              <wp:wrapNone/>
              <wp:docPr id="1073741825" name="officeArt object" descr="officeArt object"/>
              <wp:cNvGraphicFramePr/>
              <a:graphic xmlns:a="http://schemas.openxmlformats.org/drawingml/2006/main">
                <a:graphicData uri="http://schemas.microsoft.com/office/word/2010/wordprocessingShape">
                  <wps:wsp>
                    <wps:cNvCnPr/>
                    <wps:spPr>
                      <a:xfrm>
                        <a:off x="0" y="0"/>
                        <a:ext cx="9297681" cy="0"/>
                      </a:xfrm>
                      <a:prstGeom prst="line">
                        <a:avLst/>
                      </a:prstGeom>
                      <a:noFill/>
                      <a:ln w="25400" cap="flat">
                        <a:solidFill>
                          <a:srgbClr val="535F65"/>
                        </a:solidFill>
                        <a:prstDash val="solid"/>
                        <a:miter lim="400000"/>
                      </a:ln>
                      <a:effectLst/>
                    </wps:spPr>
                    <wps:bodyPr/>
                  </wps:wsp>
                </a:graphicData>
              </a:graphic>
              <wp14:sizeRelH relativeFrom="margin">
                <wp14:pctWidth>0</wp14:pctWidth>
              </wp14:sizeRelH>
              <wp14:sizeRelV relativeFrom="margin">
                <wp14:pctHeight>0</wp14:pctHeight>
              </wp14:sizeRelV>
            </wp:anchor>
          </w:drawing>
        </mc:Choice>
        <mc:Fallback xmlns:a="http://schemas.openxmlformats.org/drawingml/2006/main">
          <w:pict>
            <v:line id="officeArt object" style="position:absolute;z-index:-251658240;visibility:visible;mso-wrap-style:square;mso-width-percent:0;mso-height-percent:0;mso-wrap-distance-left:12pt;mso-wrap-distance-top:12pt;mso-wrap-distance-right:12pt;mso-wrap-distance-bottom:12pt;mso-position-horizontal:absolute;mso-position-horizontal-relative:page;mso-position-vertical:absolute;mso-position-vertical-relative:page;mso-width-percent:0;mso-height-percent:0;mso-width-relative:margin;mso-height-relative:margin" alt="officeArt object" o:spid="_x0000_s1026" strokecolor="#535f65" strokeweight="2pt" from="54.45pt,56.65pt" to="786.55pt,56.65pt" w14:anchorId="67778AC8"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">
              <v:stroke miterlimit="4" joinstyle="miter"/>
              <w10:wrap anchorx="page" anchory="page"/>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10700C"/>
    <w:multiLevelType w:val="hybridMultilevel"/>
    <w:tmpl w:val="7B2E199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76A3269C"/>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780953186">
    <w:abstractNumId w:val="1"/>
  </w:num>
  <w:num w:numId="2" w16cid:durableId="13476496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8"/>
  <w:displayBackgroundShape/>
  <w:proofState w:spelling="clean" w:grammar="clean"/>
  <w:defaultTabStop w:val="720"/>
  <w:hyphenationZone w:val="396"/>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5393"/>
    <w:rsid w:val="00000937"/>
    <w:rsid w:val="000044A0"/>
    <w:rsid w:val="00014C41"/>
    <w:rsid w:val="00036277"/>
    <w:rsid w:val="00036314"/>
    <w:rsid w:val="000445B2"/>
    <w:rsid w:val="00047395"/>
    <w:rsid w:val="000513A8"/>
    <w:rsid w:val="00051663"/>
    <w:rsid w:val="00051730"/>
    <w:rsid w:val="00057A1D"/>
    <w:rsid w:val="0006194A"/>
    <w:rsid w:val="00073554"/>
    <w:rsid w:val="00073BF2"/>
    <w:rsid w:val="00074879"/>
    <w:rsid w:val="0008474E"/>
    <w:rsid w:val="00084934"/>
    <w:rsid w:val="00092BF4"/>
    <w:rsid w:val="00092C15"/>
    <w:rsid w:val="00093298"/>
    <w:rsid w:val="0009563B"/>
    <w:rsid w:val="00096318"/>
    <w:rsid w:val="000A61C4"/>
    <w:rsid w:val="000B0959"/>
    <w:rsid w:val="000B24F5"/>
    <w:rsid w:val="000B46B5"/>
    <w:rsid w:val="000B58AD"/>
    <w:rsid w:val="000B7F26"/>
    <w:rsid w:val="000C2B4D"/>
    <w:rsid w:val="000D2AC3"/>
    <w:rsid w:val="000D3032"/>
    <w:rsid w:val="000D4C96"/>
    <w:rsid w:val="000D6BEA"/>
    <w:rsid w:val="000E03BA"/>
    <w:rsid w:val="000F634B"/>
    <w:rsid w:val="0010193F"/>
    <w:rsid w:val="00125568"/>
    <w:rsid w:val="00125AB0"/>
    <w:rsid w:val="00127696"/>
    <w:rsid w:val="001310D3"/>
    <w:rsid w:val="001337C6"/>
    <w:rsid w:val="001375A7"/>
    <w:rsid w:val="001428B7"/>
    <w:rsid w:val="00143C06"/>
    <w:rsid w:val="001443A3"/>
    <w:rsid w:val="00145C0A"/>
    <w:rsid w:val="00151570"/>
    <w:rsid w:val="00154EAD"/>
    <w:rsid w:val="001701C1"/>
    <w:rsid w:val="00185353"/>
    <w:rsid w:val="001929A2"/>
    <w:rsid w:val="00193440"/>
    <w:rsid w:val="00194921"/>
    <w:rsid w:val="001A071A"/>
    <w:rsid w:val="001A67BF"/>
    <w:rsid w:val="001B614D"/>
    <w:rsid w:val="001B78A0"/>
    <w:rsid w:val="001D0379"/>
    <w:rsid w:val="001D29A6"/>
    <w:rsid w:val="001D34E7"/>
    <w:rsid w:val="001E7EA9"/>
    <w:rsid w:val="001F2609"/>
    <w:rsid w:val="001F30FC"/>
    <w:rsid w:val="001F6880"/>
    <w:rsid w:val="00207E8C"/>
    <w:rsid w:val="002174E0"/>
    <w:rsid w:val="0022525D"/>
    <w:rsid w:val="00232799"/>
    <w:rsid w:val="00242345"/>
    <w:rsid w:val="002457CC"/>
    <w:rsid w:val="002470CC"/>
    <w:rsid w:val="002538F1"/>
    <w:rsid w:val="002560CC"/>
    <w:rsid w:val="002628FD"/>
    <w:rsid w:val="00263945"/>
    <w:rsid w:val="00267E64"/>
    <w:rsid w:val="0027024E"/>
    <w:rsid w:val="00272AAA"/>
    <w:rsid w:val="00273732"/>
    <w:rsid w:val="002775EE"/>
    <w:rsid w:val="00277EEC"/>
    <w:rsid w:val="00280A92"/>
    <w:rsid w:val="00286728"/>
    <w:rsid w:val="00295E68"/>
    <w:rsid w:val="00297477"/>
    <w:rsid w:val="002A11E9"/>
    <w:rsid w:val="002A1230"/>
    <w:rsid w:val="002A1748"/>
    <w:rsid w:val="002A1D36"/>
    <w:rsid w:val="002A25DE"/>
    <w:rsid w:val="002B583C"/>
    <w:rsid w:val="002C339F"/>
    <w:rsid w:val="002C4D52"/>
    <w:rsid w:val="002D2A56"/>
    <w:rsid w:val="002D7D46"/>
    <w:rsid w:val="002E7661"/>
    <w:rsid w:val="002F2A77"/>
    <w:rsid w:val="002F53AD"/>
    <w:rsid w:val="002F7369"/>
    <w:rsid w:val="00302AB3"/>
    <w:rsid w:val="00306CC8"/>
    <w:rsid w:val="0031630A"/>
    <w:rsid w:val="003171EC"/>
    <w:rsid w:val="00323B20"/>
    <w:rsid w:val="00325BD8"/>
    <w:rsid w:val="0032617A"/>
    <w:rsid w:val="003304F9"/>
    <w:rsid w:val="00330F1B"/>
    <w:rsid w:val="00333E72"/>
    <w:rsid w:val="003373AD"/>
    <w:rsid w:val="00347D32"/>
    <w:rsid w:val="003563AD"/>
    <w:rsid w:val="00374B8A"/>
    <w:rsid w:val="003813FD"/>
    <w:rsid w:val="00381F67"/>
    <w:rsid w:val="003840DB"/>
    <w:rsid w:val="003848AE"/>
    <w:rsid w:val="00387463"/>
    <w:rsid w:val="00390E93"/>
    <w:rsid w:val="0039221A"/>
    <w:rsid w:val="003936CA"/>
    <w:rsid w:val="003A75B9"/>
    <w:rsid w:val="003B3917"/>
    <w:rsid w:val="003B5A86"/>
    <w:rsid w:val="003C3DFB"/>
    <w:rsid w:val="003D0BFF"/>
    <w:rsid w:val="003D2219"/>
    <w:rsid w:val="003E45ED"/>
    <w:rsid w:val="003F77EB"/>
    <w:rsid w:val="00400771"/>
    <w:rsid w:val="004022FB"/>
    <w:rsid w:val="00407BD5"/>
    <w:rsid w:val="00417AE9"/>
    <w:rsid w:val="00426865"/>
    <w:rsid w:val="00434F0A"/>
    <w:rsid w:val="00435CFB"/>
    <w:rsid w:val="00436708"/>
    <w:rsid w:val="004400CE"/>
    <w:rsid w:val="00447AA9"/>
    <w:rsid w:val="00447B75"/>
    <w:rsid w:val="00452643"/>
    <w:rsid w:val="0045438C"/>
    <w:rsid w:val="004609F2"/>
    <w:rsid w:val="00464F52"/>
    <w:rsid w:val="00466B87"/>
    <w:rsid w:val="00471163"/>
    <w:rsid w:val="004757D6"/>
    <w:rsid w:val="004762F5"/>
    <w:rsid w:val="0048021C"/>
    <w:rsid w:val="00482A5C"/>
    <w:rsid w:val="00484614"/>
    <w:rsid w:val="0048718B"/>
    <w:rsid w:val="00493BD3"/>
    <w:rsid w:val="00494714"/>
    <w:rsid w:val="00496B62"/>
    <w:rsid w:val="00497035"/>
    <w:rsid w:val="004A1566"/>
    <w:rsid w:val="004A51A0"/>
    <w:rsid w:val="004A61B7"/>
    <w:rsid w:val="004A69BE"/>
    <w:rsid w:val="004B4664"/>
    <w:rsid w:val="004C2120"/>
    <w:rsid w:val="004C668F"/>
    <w:rsid w:val="004F0975"/>
    <w:rsid w:val="004F1065"/>
    <w:rsid w:val="004F2854"/>
    <w:rsid w:val="004F411C"/>
    <w:rsid w:val="004F6C18"/>
    <w:rsid w:val="005022BD"/>
    <w:rsid w:val="00502793"/>
    <w:rsid w:val="00503D75"/>
    <w:rsid w:val="005044F2"/>
    <w:rsid w:val="00504DC3"/>
    <w:rsid w:val="005063CB"/>
    <w:rsid w:val="00507E28"/>
    <w:rsid w:val="00514046"/>
    <w:rsid w:val="005361DA"/>
    <w:rsid w:val="00553254"/>
    <w:rsid w:val="00557CF9"/>
    <w:rsid w:val="00567307"/>
    <w:rsid w:val="005705FB"/>
    <w:rsid w:val="0057083E"/>
    <w:rsid w:val="0057454D"/>
    <w:rsid w:val="005749FE"/>
    <w:rsid w:val="00582D47"/>
    <w:rsid w:val="0058424F"/>
    <w:rsid w:val="00585DBD"/>
    <w:rsid w:val="00586272"/>
    <w:rsid w:val="005874D2"/>
    <w:rsid w:val="00587DDB"/>
    <w:rsid w:val="005919DE"/>
    <w:rsid w:val="00597A3E"/>
    <w:rsid w:val="005A5F1B"/>
    <w:rsid w:val="005B2995"/>
    <w:rsid w:val="005B4EA7"/>
    <w:rsid w:val="005B536A"/>
    <w:rsid w:val="005C274A"/>
    <w:rsid w:val="005C4C18"/>
    <w:rsid w:val="005C5EF9"/>
    <w:rsid w:val="005C6BB5"/>
    <w:rsid w:val="005D2C1D"/>
    <w:rsid w:val="005D3A54"/>
    <w:rsid w:val="005D4E88"/>
    <w:rsid w:val="005D725F"/>
    <w:rsid w:val="005E2575"/>
    <w:rsid w:val="005E4C58"/>
    <w:rsid w:val="005F349D"/>
    <w:rsid w:val="005F4213"/>
    <w:rsid w:val="005F75BD"/>
    <w:rsid w:val="00600427"/>
    <w:rsid w:val="00602D74"/>
    <w:rsid w:val="0062016C"/>
    <w:rsid w:val="006228C9"/>
    <w:rsid w:val="00625BFE"/>
    <w:rsid w:val="0062765C"/>
    <w:rsid w:val="006519D0"/>
    <w:rsid w:val="00663B17"/>
    <w:rsid w:val="00670C15"/>
    <w:rsid w:val="00670C4B"/>
    <w:rsid w:val="0067263A"/>
    <w:rsid w:val="00682AF4"/>
    <w:rsid w:val="00684216"/>
    <w:rsid w:val="006A274B"/>
    <w:rsid w:val="006A5295"/>
    <w:rsid w:val="006A6BD4"/>
    <w:rsid w:val="006A75F2"/>
    <w:rsid w:val="006B4C2B"/>
    <w:rsid w:val="006B621E"/>
    <w:rsid w:val="006B7B66"/>
    <w:rsid w:val="006C1BF4"/>
    <w:rsid w:val="006C50C5"/>
    <w:rsid w:val="006C77CA"/>
    <w:rsid w:val="006E0399"/>
    <w:rsid w:val="006E2719"/>
    <w:rsid w:val="00700B8D"/>
    <w:rsid w:val="007061F6"/>
    <w:rsid w:val="00710BB0"/>
    <w:rsid w:val="0072611D"/>
    <w:rsid w:val="00726270"/>
    <w:rsid w:val="00731F1F"/>
    <w:rsid w:val="00741D36"/>
    <w:rsid w:val="00754885"/>
    <w:rsid w:val="007628C6"/>
    <w:rsid w:val="00774E03"/>
    <w:rsid w:val="00776EF1"/>
    <w:rsid w:val="0078302C"/>
    <w:rsid w:val="0079199D"/>
    <w:rsid w:val="00796FC0"/>
    <w:rsid w:val="007A051E"/>
    <w:rsid w:val="007A2C5F"/>
    <w:rsid w:val="007A66FE"/>
    <w:rsid w:val="007B73D2"/>
    <w:rsid w:val="007B7480"/>
    <w:rsid w:val="007C16DF"/>
    <w:rsid w:val="007C76BD"/>
    <w:rsid w:val="007D3F84"/>
    <w:rsid w:val="007D47DB"/>
    <w:rsid w:val="007D6577"/>
    <w:rsid w:val="007D7756"/>
    <w:rsid w:val="007E7679"/>
    <w:rsid w:val="007F536A"/>
    <w:rsid w:val="007F5ACB"/>
    <w:rsid w:val="007F72F3"/>
    <w:rsid w:val="00803FAF"/>
    <w:rsid w:val="00805393"/>
    <w:rsid w:val="00811D4C"/>
    <w:rsid w:val="00814FFD"/>
    <w:rsid w:val="0082112A"/>
    <w:rsid w:val="00821B63"/>
    <w:rsid w:val="00831B30"/>
    <w:rsid w:val="00834540"/>
    <w:rsid w:val="00836DED"/>
    <w:rsid w:val="0083707B"/>
    <w:rsid w:val="00837449"/>
    <w:rsid w:val="008407FD"/>
    <w:rsid w:val="008457F2"/>
    <w:rsid w:val="00857222"/>
    <w:rsid w:val="00857B81"/>
    <w:rsid w:val="00860DD0"/>
    <w:rsid w:val="00885BFE"/>
    <w:rsid w:val="008964BC"/>
    <w:rsid w:val="008B2FB1"/>
    <w:rsid w:val="008C0932"/>
    <w:rsid w:val="008C0AA1"/>
    <w:rsid w:val="008C5299"/>
    <w:rsid w:val="008C64F3"/>
    <w:rsid w:val="008D2FA7"/>
    <w:rsid w:val="008F0998"/>
    <w:rsid w:val="008F2264"/>
    <w:rsid w:val="008F5D16"/>
    <w:rsid w:val="008F6BCD"/>
    <w:rsid w:val="008F7F26"/>
    <w:rsid w:val="00904DC9"/>
    <w:rsid w:val="009118A6"/>
    <w:rsid w:val="0091373A"/>
    <w:rsid w:val="00927667"/>
    <w:rsid w:val="009321BC"/>
    <w:rsid w:val="0093362C"/>
    <w:rsid w:val="00934DF7"/>
    <w:rsid w:val="0093686F"/>
    <w:rsid w:val="00940951"/>
    <w:rsid w:val="00942FBB"/>
    <w:rsid w:val="00952AC1"/>
    <w:rsid w:val="00953438"/>
    <w:rsid w:val="009559C4"/>
    <w:rsid w:val="0095749C"/>
    <w:rsid w:val="00964262"/>
    <w:rsid w:val="00975BA7"/>
    <w:rsid w:val="00982342"/>
    <w:rsid w:val="0098584D"/>
    <w:rsid w:val="0099191E"/>
    <w:rsid w:val="00992543"/>
    <w:rsid w:val="009A2F9A"/>
    <w:rsid w:val="009A698C"/>
    <w:rsid w:val="009A78E7"/>
    <w:rsid w:val="009B1DA2"/>
    <w:rsid w:val="009B5142"/>
    <w:rsid w:val="009B5A18"/>
    <w:rsid w:val="009C08A6"/>
    <w:rsid w:val="009C344C"/>
    <w:rsid w:val="009C36EC"/>
    <w:rsid w:val="009D3D0C"/>
    <w:rsid w:val="009E1237"/>
    <w:rsid w:val="009E1C94"/>
    <w:rsid w:val="009E2B98"/>
    <w:rsid w:val="009E57C7"/>
    <w:rsid w:val="009F1325"/>
    <w:rsid w:val="009F4E9E"/>
    <w:rsid w:val="00A015DB"/>
    <w:rsid w:val="00A0322D"/>
    <w:rsid w:val="00A10EAF"/>
    <w:rsid w:val="00A16357"/>
    <w:rsid w:val="00A24D9F"/>
    <w:rsid w:val="00A31A93"/>
    <w:rsid w:val="00A324BA"/>
    <w:rsid w:val="00A3309E"/>
    <w:rsid w:val="00A363AD"/>
    <w:rsid w:val="00A3798A"/>
    <w:rsid w:val="00A4489C"/>
    <w:rsid w:val="00A4574F"/>
    <w:rsid w:val="00A47888"/>
    <w:rsid w:val="00A51431"/>
    <w:rsid w:val="00A537AB"/>
    <w:rsid w:val="00A565B8"/>
    <w:rsid w:val="00A57AD6"/>
    <w:rsid w:val="00A606AD"/>
    <w:rsid w:val="00A619BE"/>
    <w:rsid w:val="00A61CC3"/>
    <w:rsid w:val="00A65BCB"/>
    <w:rsid w:val="00A67B44"/>
    <w:rsid w:val="00A741EF"/>
    <w:rsid w:val="00A7676D"/>
    <w:rsid w:val="00A82A9E"/>
    <w:rsid w:val="00A85726"/>
    <w:rsid w:val="00A8752D"/>
    <w:rsid w:val="00A87897"/>
    <w:rsid w:val="00A87AF7"/>
    <w:rsid w:val="00A91991"/>
    <w:rsid w:val="00A9322A"/>
    <w:rsid w:val="00A9443F"/>
    <w:rsid w:val="00A963DC"/>
    <w:rsid w:val="00AA370E"/>
    <w:rsid w:val="00AA47F7"/>
    <w:rsid w:val="00AA5B3A"/>
    <w:rsid w:val="00AA7EB0"/>
    <w:rsid w:val="00AB11E9"/>
    <w:rsid w:val="00AB5415"/>
    <w:rsid w:val="00AB5426"/>
    <w:rsid w:val="00AC2862"/>
    <w:rsid w:val="00AC3491"/>
    <w:rsid w:val="00AC4E6E"/>
    <w:rsid w:val="00AC5DDC"/>
    <w:rsid w:val="00AD683C"/>
    <w:rsid w:val="00B125BD"/>
    <w:rsid w:val="00B161FF"/>
    <w:rsid w:val="00B16814"/>
    <w:rsid w:val="00B20D01"/>
    <w:rsid w:val="00B22D42"/>
    <w:rsid w:val="00B2726B"/>
    <w:rsid w:val="00B47A77"/>
    <w:rsid w:val="00B5220F"/>
    <w:rsid w:val="00B54D3C"/>
    <w:rsid w:val="00B61DCD"/>
    <w:rsid w:val="00B7143F"/>
    <w:rsid w:val="00B9374A"/>
    <w:rsid w:val="00BA2474"/>
    <w:rsid w:val="00BB7FCF"/>
    <w:rsid w:val="00BC09D2"/>
    <w:rsid w:val="00BC1767"/>
    <w:rsid w:val="00BC1844"/>
    <w:rsid w:val="00BC3953"/>
    <w:rsid w:val="00BD01B5"/>
    <w:rsid w:val="00BD1D43"/>
    <w:rsid w:val="00BD35DD"/>
    <w:rsid w:val="00BD3FD3"/>
    <w:rsid w:val="00BE5733"/>
    <w:rsid w:val="00BF27E4"/>
    <w:rsid w:val="00BF37A6"/>
    <w:rsid w:val="00BF44D5"/>
    <w:rsid w:val="00C069B6"/>
    <w:rsid w:val="00C075D3"/>
    <w:rsid w:val="00C12750"/>
    <w:rsid w:val="00C16D03"/>
    <w:rsid w:val="00C229C8"/>
    <w:rsid w:val="00C40788"/>
    <w:rsid w:val="00C40DA8"/>
    <w:rsid w:val="00C41320"/>
    <w:rsid w:val="00C42A3D"/>
    <w:rsid w:val="00C51BF6"/>
    <w:rsid w:val="00C53DC3"/>
    <w:rsid w:val="00C6510A"/>
    <w:rsid w:val="00C6587B"/>
    <w:rsid w:val="00C71D9F"/>
    <w:rsid w:val="00C76473"/>
    <w:rsid w:val="00C77D18"/>
    <w:rsid w:val="00C84C48"/>
    <w:rsid w:val="00C869EC"/>
    <w:rsid w:val="00C944D2"/>
    <w:rsid w:val="00C94557"/>
    <w:rsid w:val="00C979E3"/>
    <w:rsid w:val="00CA0B53"/>
    <w:rsid w:val="00CA626F"/>
    <w:rsid w:val="00CA641E"/>
    <w:rsid w:val="00CB7EB0"/>
    <w:rsid w:val="00CC70F4"/>
    <w:rsid w:val="00CD1ACE"/>
    <w:rsid w:val="00CD2DB1"/>
    <w:rsid w:val="00CE0510"/>
    <w:rsid w:val="00CE72D6"/>
    <w:rsid w:val="00D026F1"/>
    <w:rsid w:val="00D03A4D"/>
    <w:rsid w:val="00D1550E"/>
    <w:rsid w:val="00D27949"/>
    <w:rsid w:val="00D32C0A"/>
    <w:rsid w:val="00D36831"/>
    <w:rsid w:val="00D37A9B"/>
    <w:rsid w:val="00D532B1"/>
    <w:rsid w:val="00D5344E"/>
    <w:rsid w:val="00D6637F"/>
    <w:rsid w:val="00D738DA"/>
    <w:rsid w:val="00D73F62"/>
    <w:rsid w:val="00D74E6C"/>
    <w:rsid w:val="00D75DAD"/>
    <w:rsid w:val="00D76A85"/>
    <w:rsid w:val="00D9086E"/>
    <w:rsid w:val="00D94D19"/>
    <w:rsid w:val="00DA61C2"/>
    <w:rsid w:val="00DB24DD"/>
    <w:rsid w:val="00DB4CBC"/>
    <w:rsid w:val="00DB7D02"/>
    <w:rsid w:val="00DD3774"/>
    <w:rsid w:val="00DD5562"/>
    <w:rsid w:val="00DD7022"/>
    <w:rsid w:val="00DE0B94"/>
    <w:rsid w:val="00DE2461"/>
    <w:rsid w:val="00DF04E0"/>
    <w:rsid w:val="00DF0E54"/>
    <w:rsid w:val="00DF7177"/>
    <w:rsid w:val="00E00372"/>
    <w:rsid w:val="00E17847"/>
    <w:rsid w:val="00E24339"/>
    <w:rsid w:val="00E2701C"/>
    <w:rsid w:val="00E37C9C"/>
    <w:rsid w:val="00E471D9"/>
    <w:rsid w:val="00E47C67"/>
    <w:rsid w:val="00E5319D"/>
    <w:rsid w:val="00E53836"/>
    <w:rsid w:val="00E554E2"/>
    <w:rsid w:val="00E61EAF"/>
    <w:rsid w:val="00E6250F"/>
    <w:rsid w:val="00E90BFB"/>
    <w:rsid w:val="00E93AEE"/>
    <w:rsid w:val="00E9409E"/>
    <w:rsid w:val="00EA12AC"/>
    <w:rsid w:val="00EA5A01"/>
    <w:rsid w:val="00EA7115"/>
    <w:rsid w:val="00EB63CB"/>
    <w:rsid w:val="00EC12AD"/>
    <w:rsid w:val="00EC379C"/>
    <w:rsid w:val="00ED5483"/>
    <w:rsid w:val="00EE0C7D"/>
    <w:rsid w:val="00EE2047"/>
    <w:rsid w:val="00EE2688"/>
    <w:rsid w:val="00EF011E"/>
    <w:rsid w:val="00EF3AE3"/>
    <w:rsid w:val="00EF48FB"/>
    <w:rsid w:val="00F035AD"/>
    <w:rsid w:val="00F123AE"/>
    <w:rsid w:val="00F15C97"/>
    <w:rsid w:val="00F1708B"/>
    <w:rsid w:val="00F27351"/>
    <w:rsid w:val="00F32252"/>
    <w:rsid w:val="00F32BD0"/>
    <w:rsid w:val="00F3594C"/>
    <w:rsid w:val="00F35B28"/>
    <w:rsid w:val="00F36E60"/>
    <w:rsid w:val="00F40AD5"/>
    <w:rsid w:val="00F42A81"/>
    <w:rsid w:val="00F51E85"/>
    <w:rsid w:val="00F5657D"/>
    <w:rsid w:val="00F56CA6"/>
    <w:rsid w:val="00F745E1"/>
    <w:rsid w:val="00F75579"/>
    <w:rsid w:val="00F871BD"/>
    <w:rsid w:val="00F92F60"/>
    <w:rsid w:val="00FA08BD"/>
    <w:rsid w:val="00FA22DC"/>
    <w:rsid w:val="00FA5AA9"/>
    <w:rsid w:val="00FA76CB"/>
    <w:rsid w:val="00FA79DC"/>
    <w:rsid w:val="00FB18B7"/>
    <w:rsid w:val="00FB7E18"/>
    <w:rsid w:val="00FC687E"/>
    <w:rsid w:val="00FD0FE9"/>
    <w:rsid w:val="00FD1B33"/>
    <w:rsid w:val="00FD79A0"/>
    <w:rsid w:val="00FE2154"/>
    <w:rsid w:val="00FE56CA"/>
    <w:rsid w:val="00FF4D65"/>
    <w:rsid w:val="00FF50BD"/>
    <w:rsid w:val="0358A8E6"/>
    <w:rsid w:val="0E836319"/>
    <w:rsid w:val="16176024"/>
    <w:rsid w:val="1F9A8613"/>
    <w:rsid w:val="27BAA07D"/>
    <w:rsid w:val="6731348B"/>
    <w:rsid w:val="75F3195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4D7D20"/>
  <w15:docId w15:val="{53C3C56F-9EE2-8942-940B-0F2405013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92543"/>
    <w:pPr>
      <w:jc w:val="both"/>
    </w:pPr>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Body">
    <w:name w:val="Body"/>
    <w:rPr>
      <w:rFonts w:cs="Arial Unicode MS"/>
      <w:color w:val="000000"/>
      <w:sz w:val="24"/>
      <w:szCs w:val="24"/>
      <w:u w:color="000000"/>
      <w14:textOutline w14:w="0" w14:cap="flat" w14:cmpd="sng" w14:algn="ctr">
        <w14:noFill/>
        <w14:prstDash w14:val="solid"/>
        <w14:bevel/>
      </w14:textOutline>
    </w:rPr>
  </w:style>
  <w:style w:type="paragraph" w:customStyle="1" w:styleId="HeaderFooterA">
    <w:name w:val="Header &amp; Footer A"/>
    <w:pPr>
      <w:tabs>
        <w:tab w:val="right" w:pos="9020"/>
      </w:tabs>
      <w:spacing w:line="288" w:lineRule="auto"/>
    </w:pPr>
    <w:rPr>
      <w:rFonts w:ascii="Helvetica Neue Medium" w:hAnsi="Helvetica Neue Medium" w:cs="Arial Unicode MS"/>
      <w:color w:val="606060"/>
      <w:u w:color="606060"/>
      <w:lang w:val="en-US"/>
      <w14:textOutline w14:w="12700" w14:cap="flat" w14:cmpd="sng" w14:algn="ctr">
        <w14:noFill/>
        <w14:prstDash w14:val="solid"/>
        <w14:miter w14:lim="400000"/>
      </w14:textOutline>
    </w:rPr>
  </w:style>
  <w:style w:type="paragraph" w:customStyle="1" w:styleId="Heading">
    <w:name w:val="Heading"/>
    <w:next w:val="Body2"/>
    <w:pPr>
      <w:outlineLvl w:val="0"/>
    </w:pPr>
    <w:rPr>
      <w:rFonts w:cs="Arial Unicode MS"/>
      <w:b/>
      <w:bCs/>
      <w:caps/>
      <w:color w:val="444444"/>
      <w:spacing w:val="3"/>
      <w:sz w:val="22"/>
      <w:szCs w:val="22"/>
      <w:u w:color="444444"/>
      <w:lang w:val="en-US"/>
      <w14:textOutline w14:w="12700" w14:cap="flat" w14:cmpd="sng" w14:algn="ctr">
        <w14:noFill/>
        <w14:prstDash w14:val="solid"/>
        <w14:miter w14:lim="400000"/>
      </w14:textOutline>
    </w:rPr>
  </w:style>
  <w:style w:type="paragraph" w:customStyle="1" w:styleId="Body2">
    <w:name w:val="Body 2"/>
    <w:pPr>
      <w:suppressAutoHyphens/>
      <w:spacing w:after="40"/>
      <w:jc w:val="both"/>
    </w:pPr>
    <w:rPr>
      <w:rFonts w:cs="Arial Unicode MS"/>
      <w:color w:val="000000"/>
      <w:sz w:val="22"/>
      <w:szCs w:val="22"/>
      <w:u w:color="000000"/>
      <w:lang w:val="en-US"/>
      <w14:textOutline w14:w="12700" w14:cap="flat" w14:cmpd="sng" w14:algn="ctr">
        <w14:noFill/>
        <w14:prstDash w14:val="solid"/>
        <w14:miter w14:lim="400000"/>
      </w14:textOutline>
    </w:rPr>
  </w:style>
  <w:style w:type="paragraph" w:customStyle="1" w:styleId="BodyA">
    <w:name w:val="Body A"/>
    <w:pPr>
      <w:spacing w:line="312" w:lineRule="auto"/>
    </w:pPr>
    <w:rPr>
      <w:rFonts w:ascii="Helvetica Neue Light" w:eastAsia="Helvetica Neue Light" w:hAnsi="Helvetica Neue Light" w:cs="Helvetica Neue Light"/>
      <w:color w:val="000000"/>
      <w:u w:color="000000"/>
      <w:lang w:val="en-US"/>
      <w14:textOutline w14:w="12700" w14:cap="flat" w14:cmpd="sng" w14:algn="ctr">
        <w14:noFill/>
        <w14:prstDash w14:val="solid"/>
        <w14:miter w14:lim="400000"/>
      </w14:textOutline>
    </w:rPr>
  </w:style>
  <w:style w:type="table" w:styleId="TableGrid">
    <w:name w:val="Table Grid"/>
    <w:basedOn w:val="TableNormal"/>
    <w:uiPriority w:val="39"/>
    <w:rsid w:val="009925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BF27E4"/>
    <w:rPr>
      <w:sz w:val="18"/>
      <w:szCs w:val="18"/>
    </w:rPr>
  </w:style>
  <w:style w:type="character" w:customStyle="1" w:styleId="BalloonTextChar">
    <w:name w:val="Balloon Text Char"/>
    <w:basedOn w:val="DefaultParagraphFont"/>
    <w:link w:val="BalloonText"/>
    <w:uiPriority w:val="99"/>
    <w:semiHidden/>
    <w:rsid w:val="00BF27E4"/>
    <w:rPr>
      <w:sz w:val="18"/>
      <w:szCs w:val="18"/>
      <w:lang w:val="lt-LT" w:eastAsia="en-US"/>
    </w:rPr>
  </w:style>
  <w:style w:type="character" w:styleId="CommentReference">
    <w:name w:val="annotation reference"/>
    <w:basedOn w:val="DefaultParagraphFont"/>
    <w:uiPriority w:val="99"/>
    <w:semiHidden/>
    <w:unhideWhenUsed/>
    <w:rsid w:val="00207E8C"/>
    <w:rPr>
      <w:sz w:val="16"/>
      <w:szCs w:val="16"/>
    </w:rPr>
  </w:style>
  <w:style w:type="paragraph" w:styleId="CommentText">
    <w:name w:val="annotation text"/>
    <w:basedOn w:val="Normal"/>
    <w:link w:val="CommentTextChar"/>
    <w:uiPriority w:val="99"/>
    <w:semiHidden/>
    <w:unhideWhenUsed/>
    <w:rsid w:val="00207E8C"/>
    <w:rPr>
      <w:sz w:val="20"/>
      <w:szCs w:val="20"/>
    </w:rPr>
  </w:style>
  <w:style w:type="character" w:customStyle="1" w:styleId="CommentTextChar">
    <w:name w:val="Comment Text Char"/>
    <w:basedOn w:val="DefaultParagraphFont"/>
    <w:link w:val="CommentText"/>
    <w:uiPriority w:val="99"/>
    <w:semiHidden/>
    <w:rsid w:val="00207E8C"/>
    <w:rPr>
      <w:lang w:val="lt-LT" w:eastAsia="en-US"/>
    </w:rPr>
  </w:style>
  <w:style w:type="paragraph" w:styleId="CommentSubject">
    <w:name w:val="annotation subject"/>
    <w:basedOn w:val="CommentText"/>
    <w:next w:val="CommentText"/>
    <w:link w:val="CommentSubjectChar"/>
    <w:uiPriority w:val="99"/>
    <w:semiHidden/>
    <w:unhideWhenUsed/>
    <w:rsid w:val="00143C06"/>
    <w:rPr>
      <w:b/>
      <w:bCs/>
    </w:rPr>
  </w:style>
  <w:style w:type="character" w:customStyle="1" w:styleId="CommentSubjectChar">
    <w:name w:val="Comment Subject Char"/>
    <w:basedOn w:val="CommentTextChar"/>
    <w:link w:val="CommentSubject"/>
    <w:uiPriority w:val="99"/>
    <w:semiHidden/>
    <w:rsid w:val="00143C06"/>
    <w:rPr>
      <w:b/>
      <w:bCs/>
      <w:lang w:val="lt-LT" w:eastAsia="en-US"/>
    </w:rPr>
  </w:style>
  <w:style w:type="paragraph" w:styleId="Header">
    <w:name w:val="header"/>
    <w:basedOn w:val="Normal"/>
    <w:link w:val="HeaderChar"/>
    <w:uiPriority w:val="99"/>
    <w:unhideWhenUsed/>
    <w:rsid w:val="001B614D"/>
    <w:pPr>
      <w:tabs>
        <w:tab w:val="center" w:pos="4513"/>
        <w:tab w:val="right" w:pos="9026"/>
      </w:tabs>
    </w:pPr>
  </w:style>
  <w:style w:type="character" w:customStyle="1" w:styleId="HeaderChar">
    <w:name w:val="Header Char"/>
    <w:basedOn w:val="DefaultParagraphFont"/>
    <w:link w:val="Header"/>
    <w:uiPriority w:val="99"/>
    <w:rsid w:val="001B614D"/>
    <w:rPr>
      <w:sz w:val="22"/>
      <w:szCs w:val="22"/>
      <w:lang w:eastAsia="en-US"/>
    </w:rPr>
  </w:style>
  <w:style w:type="paragraph" w:styleId="Footer">
    <w:name w:val="footer"/>
    <w:basedOn w:val="Normal"/>
    <w:link w:val="FooterChar"/>
    <w:uiPriority w:val="99"/>
    <w:unhideWhenUsed/>
    <w:rsid w:val="001B614D"/>
    <w:pPr>
      <w:tabs>
        <w:tab w:val="center" w:pos="4513"/>
        <w:tab w:val="right" w:pos="9026"/>
      </w:tabs>
    </w:pPr>
  </w:style>
  <w:style w:type="character" w:customStyle="1" w:styleId="FooterChar">
    <w:name w:val="Footer Char"/>
    <w:basedOn w:val="DefaultParagraphFont"/>
    <w:link w:val="Footer"/>
    <w:uiPriority w:val="99"/>
    <w:rsid w:val="001B614D"/>
    <w:rPr>
      <w:sz w:val="22"/>
      <w:szCs w:val="22"/>
      <w:lang w:eastAsia="en-US"/>
    </w:rPr>
  </w:style>
  <w:style w:type="paragraph" w:styleId="Revision">
    <w:name w:val="Revision"/>
    <w:hidden/>
    <w:uiPriority w:val="99"/>
    <w:semiHidden/>
    <w:rsid w:val="004F0975"/>
    <w:pPr>
      <w:pBdr>
        <w:top w:val="none" w:sz="0" w:space="0" w:color="auto"/>
        <w:left w:val="none" w:sz="0" w:space="0" w:color="auto"/>
        <w:bottom w:val="none" w:sz="0" w:space="0" w:color="auto"/>
        <w:right w:val="none" w:sz="0" w:space="0" w:color="auto"/>
        <w:between w:val="none" w:sz="0" w:space="0" w:color="auto"/>
        <w:bar w:val="none" w:sz="0" w:color="auto"/>
      </w:pBdr>
    </w:pPr>
    <w:rPr>
      <w:sz w:val="22"/>
      <w:szCs w:val="22"/>
      <w:lang w:eastAsia="en-US"/>
    </w:rPr>
  </w:style>
  <w:style w:type="paragraph" w:styleId="ListParagraph">
    <w:name w:val="List Paragraph"/>
    <w:basedOn w:val="Normal"/>
    <w:uiPriority w:val="34"/>
    <w:qFormat/>
    <w:rsid w:val="00047395"/>
    <w:pPr>
      <w:ind w:left="720"/>
      <w:contextualSpacing/>
    </w:pPr>
  </w:style>
  <w:style w:type="character" w:customStyle="1" w:styleId="normaltextrun">
    <w:name w:val="normaltextrun"/>
    <w:basedOn w:val="DefaultParagraphFont"/>
    <w:rsid w:val="007A66FE"/>
  </w:style>
  <w:style w:type="paragraph" w:customStyle="1" w:styleId="paragraph">
    <w:name w:val="paragraph"/>
    <w:basedOn w:val="Normal"/>
    <w:rsid w:val="007A66FE"/>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left"/>
    </w:pPr>
    <w:rPr>
      <w:rFonts w:eastAsia="Times New Roman"/>
      <w:sz w:val="24"/>
      <w:szCs w:val="24"/>
      <w:bdr w:val="none" w:sz="0" w:space="0" w:color="auto"/>
      <w:lang w:eastAsia="en-GB"/>
    </w:rPr>
  </w:style>
  <w:style w:type="character" w:customStyle="1" w:styleId="eop">
    <w:name w:val="eop"/>
    <w:basedOn w:val="DefaultParagraphFont"/>
    <w:rsid w:val="007A66FE"/>
  </w:style>
  <w:style w:type="character" w:styleId="UnresolvedMention">
    <w:name w:val="Unresolved Mention"/>
    <w:basedOn w:val="DefaultParagraphFont"/>
    <w:uiPriority w:val="99"/>
    <w:semiHidden/>
    <w:unhideWhenUsed/>
    <w:rsid w:val="009A78E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9458642">
      <w:bodyDiv w:val="1"/>
      <w:marLeft w:val="0"/>
      <w:marRight w:val="0"/>
      <w:marTop w:val="0"/>
      <w:marBottom w:val="0"/>
      <w:divBdr>
        <w:top w:val="none" w:sz="0" w:space="0" w:color="auto"/>
        <w:left w:val="none" w:sz="0" w:space="0" w:color="auto"/>
        <w:bottom w:val="none" w:sz="0" w:space="0" w:color="auto"/>
        <w:right w:val="none" w:sz="0" w:space="0" w:color="auto"/>
      </w:divBdr>
    </w:div>
    <w:div w:id="546140582">
      <w:bodyDiv w:val="1"/>
      <w:marLeft w:val="0"/>
      <w:marRight w:val="0"/>
      <w:marTop w:val="0"/>
      <w:marBottom w:val="0"/>
      <w:divBdr>
        <w:top w:val="none" w:sz="0" w:space="0" w:color="auto"/>
        <w:left w:val="none" w:sz="0" w:space="0" w:color="auto"/>
        <w:bottom w:val="none" w:sz="0" w:space="0" w:color="auto"/>
        <w:right w:val="none" w:sz="0" w:space="0" w:color="auto"/>
      </w:divBdr>
    </w:div>
    <w:div w:id="554660542">
      <w:bodyDiv w:val="1"/>
      <w:marLeft w:val="0"/>
      <w:marRight w:val="0"/>
      <w:marTop w:val="0"/>
      <w:marBottom w:val="0"/>
      <w:divBdr>
        <w:top w:val="none" w:sz="0" w:space="0" w:color="auto"/>
        <w:left w:val="none" w:sz="0" w:space="0" w:color="auto"/>
        <w:bottom w:val="none" w:sz="0" w:space="0" w:color="auto"/>
        <w:right w:val="none" w:sz="0" w:space="0" w:color="auto"/>
      </w:divBdr>
    </w:div>
    <w:div w:id="572398582">
      <w:bodyDiv w:val="1"/>
      <w:marLeft w:val="0"/>
      <w:marRight w:val="0"/>
      <w:marTop w:val="0"/>
      <w:marBottom w:val="0"/>
      <w:divBdr>
        <w:top w:val="none" w:sz="0" w:space="0" w:color="auto"/>
        <w:left w:val="none" w:sz="0" w:space="0" w:color="auto"/>
        <w:bottom w:val="none" w:sz="0" w:space="0" w:color="auto"/>
        <w:right w:val="none" w:sz="0" w:space="0" w:color="auto"/>
      </w:divBdr>
    </w:div>
    <w:div w:id="626425118">
      <w:bodyDiv w:val="1"/>
      <w:marLeft w:val="0"/>
      <w:marRight w:val="0"/>
      <w:marTop w:val="0"/>
      <w:marBottom w:val="0"/>
      <w:divBdr>
        <w:top w:val="none" w:sz="0" w:space="0" w:color="auto"/>
        <w:left w:val="none" w:sz="0" w:space="0" w:color="auto"/>
        <w:bottom w:val="none" w:sz="0" w:space="0" w:color="auto"/>
        <w:right w:val="none" w:sz="0" w:space="0" w:color="auto"/>
      </w:divBdr>
    </w:div>
    <w:div w:id="650133998">
      <w:bodyDiv w:val="1"/>
      <w:marLeft w:val="0"/>
      <w:marRight w:val="0"/>
      <w:marTop w:val="0"/>
      <w:marBottom w:val="0"/>
      <w:divBdr>
        <w:top w:val="none" w:sz="0" w:space="0" w:color="auto"/>
        <w:left w:val="none" w:sz="0" w:space="0" w:color="auto"/>
        <w:bottom w:val="none" w:sz="0" w:space="0" w:color="auto"/>
        <w:right w:val="none" w:sz="0" w:space="0" w:color="auto"/>
      </w:divBdr>
    </w:div>
    <w:div w:id="764107146">
      <w:bodyDiv w:val="1"/>
      <w:marLeft w:val="0"/>
      <w:marRight w:val="0"/>
      <w:marTop w:val="0"/>
      <w:marBottom w:val="0"/>
      <w:divBdr>
        <w:top w:val="none" w:sz="0" w:space="0" w:color="auto"/>
        <w:left w:val="none" w:sz="0" w:space="0" w:color="auto"/>
        <w:bottom w:val="none" w:sz="0" w:space="0" w:color="auto"/>
        <w:right w:val="none" w:sz="0" w:space="0" w:color="auto"/>
      </w:divBdr>
    </w:div>
    <w:div w:id="796411626">
      <w:bodyDiv w:val="1"/>
      <w:marLeft w:val="0"/>
      <w:marRight w:val="0"/>
      <w:marTop w:val="0"/>
      <w:marBottom w:val="0"/>
      <w:divBdr>
        <w:top w:val="none" w:sz="0" w:space="0" w:color="auto"/>
        <w:left w:val="none" w:sz="0" w:space="0" w:color="auto"/>
        <w:bottom w:val="none" w:sz="0" w:space="0" w:color="auto"/>
        <w:right w:val="none" w:sz="0" w:space="0" w:color="auto"/>
      </w:divBdr>
    </w:div>
    <w:div w:id="815492052">
      <w:bodyDiv w:val="1"/>
      <w:marLeft w:val="0"/>
      <w:marRight w:val="0"/>
      <w:marTop w:val="0"/>
      <w:marBottom w:val="0"/>
      <w:divBdr>
        <w:top w:val="none" w:sz="0" w:space="0" w:color="auto"/>
        <w:left w:val="none" w:sz="0" w:space="0" w:color="auto"/>
        <w:bottom w:val="none" w:sz="0" w:space="0" w:color="auto"/>
        <w:right w:val="none" w:sz="0" w:space="0" w:color="auto"/>
      </w:divBdr>
    </w:div>
    <w:div w:id="864706633">
      <w:bodyDiv w:val="1"/>
      <w:marLeft w:val="0"/>
      <w:marRight w:val="0"/>
      <w:marTop w:val="0"/>
      <w:marBottom w:val="0"/>
      <w:divBdr>
        <w:top w:val="none" w:sz="0" w:space="0" w:color="auto"/>
        <w:left w:val="none" w:sz="0" w:space="0" w:color="auto"/>
        <w:bottom w:val="none" w:sz="0" w:space="0" w:color="auto"/>
        <w:right w:val="none" w:sz="0" w:space="0" w:color="auto"/>
      </w:divBdr>
    </w:div>
    <w:div w:id="929777280">
      <w:bodyDiv w:val="1"/>
      <w:marLeft w:val="0"/>
      <w:marRight w:val="0"/>
      <w:marTop w:val="0"/>
      <w:marBottom w:val="0"/>
      <w:divBdr>
        <w:top w:val="none" w:sz="0" w:space="0" w:color="auto"/>
        <w:left w:val="none" w:sz="0" w:space="0" w:color="auto"/>
        <w:bottom w:val="none" w:sz="0" w:space="0" w:color="auto"/>
        <w:right w:val="none" w:sz="0" w:space="0" w:color="auto"/>
      </w:divBdr>
      <w:divsChild>
        <w:div w:id="1783258442">
          <w:marLeft w:val="0"/>
          <w:marRight w:val="0"/>
          <w:marTop w:val="0"/>
          <w:marBottom w:val="0"/>
          <w:divBdr>
            <w:top w:val="none" w:sz="0" w:space="0" w:color="auto"/>
            <w:left w:val="none" w:sz="0" w:space="0" w:color="auto"/>
            <w:bottom w:val="none" w:sz="0" w:space="0" w:color="auto"/>
            <w:right w:val="none" w:sz="0" w:space="0" w:color="auto"/>
          </w:divBdr>
        </w:div>
        <w:div w:id="2111317359">
          <w:marLeft w:val="0"/>
          <w:marRight w:val="0"/>
          <w:marTop w:val="0"/>
          <w:marBottom w:val="0"/>
          <w:divBdr>
            <w:top w:val="none" w:sz="0" w:space="0" w:color="auto"/>
            <w:left w:val="none" w:sz="0" w:space="0" w:color="auto"/>
            <w:bottom w:val="none" w:sz="0" w:space="0" w:color="auto"/>
            <w:right w:val="none" w:sz="0" w:space="0" w:color="auto"/>
          </w:divBdr>
        </w:div>
      </w:divsChild>
    </w:div>
    <w:div w:id="975139135">
      <w:bodyDiv w:val="1"/>
      <w:marLeft w:val="0"/>
      <w:marRight w:val="0"/>
      <w:marTop w:val="0"/>
      <w:marBottom w:val="0"/>
      <w:divBdr>
        <w:top w:val="none" w:sz="0" w:space="0" w:color="auto"/>
        <w:left w:val="none" w:sz="0" w:space="0" w:color="auto"/>
        <w:bottom w:val="none" w:sz="0" w:space="0" w:color="auto"/>
        <w:right w:val="none" w:sz="0" w:space="0" w:color="auto"/>
      </w:divBdr>
    </w:div>
    <w:div w:id="1022782496">
      <w:bodyDiv w:val="1"/>
      <w:marLeft w:val="0"/>
      <w:marRight w:val="0"/>
      <w:marTop w:val="0"/>
      <w:marBottom w:val="0"/>
      <w:divBdr>
        <w:top w:val="none" w:sz="0" w:space="0" w:color="auto"/>
        <w:left w:val="none" w:sz="0" w:space="0" w:color="auto"/>
        <w:bottom w:val="none" w:sz="0" w:space="0" w:color="auto"/>
        <w:right w:val="none" w:sz="0" w:space="0" w:color="auto"/>
      </w:divBdr>
      <w:divsChild>
        <w:div w:id="339814270">
          <w:marLeft w:val="0"/>
          <w:marRight w:val="0"/>
          <w:marTop w:val="0"/>
          <w:marBottom w:val="0"/>
          <w:divBdr>
            <w:top w:val="none" w:sz="0" w:space="0" w:color="auto"/>
            <w:left w:val="none" w:sz="0" w:space="0" w:color="auto"/>
            <w:bottom w:val="none" w:sz="0" w:space="0" w:color="auto"/>
            <w:right w:val="none" w:sz="0" w:space="0" w:color="auto"/>
          </w:divBdr>
        </w:div>
        <w:div w:id="449318641">
          <w:marLeft w:val="0"/>
          <w:marRight w:val="0"/>
          <w:marTop w:val="0"/>
          <w:marBottom w:val="0"/>
          <w:divBdr>
            <w:top w:val="none" w:sz="0" w:space="0" w:color="auto"/>
            <w:left w:val="none" w:sz="0" w:space="0" w:color="auto"/>
            <w:bottom w:val="none" w:sz="0" w:space="0" w:color="auto"/>
            <w:right w:val="none" w:sz="0" w:space="0" w:color="auto"/>
          </w:divBdr>
        </w:div>
        <w:div w:id="945961481">
          <w:marLeft w:val="0"/>
          <w:marRight w:val="0"/>
          <w:marTop w:val="0"/>
          <w:marBottom w:val="0"/>
          <w:divBdr>
            <w:top w:val="none" w:sz="0" w:space="0" w:color="auto"/>
            <w:left w:val="none" w:sz="0" w:space="0" w:color="auto"/>
            <w:bottom w:val="none" w:sz="0" w:space="0" w:color="auto"/>
            <w:right w:val="none" w:sz="0" w:space="0" w:color="auto"/>
          </w:divBdr>
        </w:div>
        <w:div w:id="39869852">
          <w:marLeft w:val="0"/>
          <w:marRight w:val="0"/>
          <w:marTop w:val="0"/>
          <w:marBottom w:val="0"/>
          <w:divBdr>
            <w:top w:val="none" w:sz="0" w:space="0" w:color="auto"/>
            <w:left w:val="none" w:sz="0" w:space="0" w:color="auto"/>
            <w:bottom w:val="none" w:sz="0" w:space="0" w:color="auto"/>
            <w:right w:val="none" w:sz="0" w:space="0" w:color="auto"/>
          </w:divBdr>
        </w:div>
      </w:divsChild>
    </w:div>
    <w:div w:id="1072000715">
      <w:bodyDiv w:val="1"/>
      <w:marLeft w:val="0"/>
      <w:marRight w:val="0"/>
      <w:marTop w:val="0"/>
      <w:marBottom w:val="0"/>
      <w:divBdr>
        <w:top w:val="none" w:sz="0" w:space="0" w:color="auto"/>
        <w:left w:val="none" w:sz="0" w:space="0" w:color="auto"/>
        <w:bottom w:val="none" w:sz="0" w:space="0" w:color="auto"/>
        <w:right w:val="none" w:sz="0" w:space="0" w:color="auto"/>
      </w:divBdr>
      <w:divsChild>
        <w:div w:id="106714647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18332337">
              <w:marLeft w:val="0"/>
              <w:marRight w:val="0"/>
              <w:marTop w:val="0"/>
              <w:marBottom w:val="0"/>
              <w:divBdr>
                <w:top w:val="none" w:sz="0" w:space="0" w:color="auto"/>
                <w:left w:val="none" w:sz="0" w:space="0" w:color="auto"/>
                <w:bottom w:val="none" w:sz="0" w:space="0" w:color="auto"/>
                <w:right w:val="none" w:sz="0" w:space="0" w:color="auto"/>
              </w:divBdr>
              <w:divsChild>
                <w:div w:id="805511267">
                  <w:marLeft w:val="0"/>
                  <w:marRight w:val="0"/>
                  <w:marTop w:val="0"/>
                  <w:marBottom w:val="0"/>
                  <w:divBdr>
                    <w:top w:val="none" w:sz="0" w:space="0" w:color="auto"/>
                    <w:left w:val="none" w:sz="0" w:space="0" w:color="auto"/>
                    <w:bottom w:val="none" w:sz="0" w:space="0" w:color="auto"/>
                    <w:right w:val="none" w:sz="0" w:space="0" w:color="auto"/>
                  </w:divBdr>
                  <w:divsChild>
                    <w:div w:id="1962758201">
                      <w:blockQuote w:val="1"/>
                      <w:marLeft w:val="96"/>
                      <w:marRight w:val="0"/>
                      <w:marTop w:val="0"/>
                      <w:marBottom w:val="0"/>
                      <w:divBdr>
                        <w:top w:val="none" w:sz="0" w:space="0" w:color="auto"/>
                        <w:left w:val="single" w:sz="6" w:space="6" w:color="CCCCCC"/>
                        <w:bottom w:val="none" w:sz="0" w:space="0" w:color="auto"/>
                        <w:right w:val="none" w:sz="0" w:space="0" w:color="auto"/>
                      </w:divBdr>
                      <w:divsChild>
                        <w:div w:id="943537640">
                          <w:marLeft w:val="0"/>
                          <w:marRight w:val="0"/>
                          <w:marTop w:val="0"/>
                          <w:marBottom w:val="0"/>
                          <w:divBdr>
                            <w:top w:val="none" w:sz="0" w:space="0" w:color="auto"/>
                            <w:left w:val="none" w:sz="0" w:space="0" w:color="auto"/>
                            <w:bottom w:val="none" w:sz="0" w:space="0" w:color="auto"/>
                            <w:right w:val="none" w:sz="0" w:space="0" w:color="auto"/>
                          </w:divBdr>
                          <w:divsChild>
                            <w:div w:id="772213232">
                              <w:marLeft w:val="0"/>
                              <w:marRight w:val="0"/>
                              <w:marTop w:val="0"/>
                              <w:marBottom w:val="0"/>
                              <w:divBdr>
                                <w:top w:val="none" w:sz="0" w:space="0" w:color="auto"/>
                                <w:left w:val="none" w:sz="0" w:space="0" w:color="auto"/>
                                <w:bottom w:val="none" w:sz="0" w:space="0" w:color="auto"/>
                                <w:right w:val="none" w:sz="0" w:space="0" w:color="auto"/>
                              </w:divBdr>
                              <w:divsChild>
                                <w:div w:id="1237394803">
                                  <w:marLeft w:val="0"/>
                                  <w:marRight w:val="0"/>
                                  <w:marTop w:val="0"/>
                                  <w:marBottom w:val="0"/>
                                  <w:divBdr>
                                    <w:top w:val="none" w:sz="0" w:space="0" w:color="auto"/>
                                    <w:left w:val="none" w:sz="0" w:space="0" w:color="auto"/>
                                    <w:bottom w:val="none" w:sz="0" w:space="0" w:color="auto"/>
                                    <w:right w:val="none" w:sz="0" w:space="0" w:color="auto"/>
                                  </w:divBdr>
                                  <w:divsChild>
                                    <w:div w:id="647978876">
                                      <w:marLeft w:val="0"/>
                                      <w:marRight w:val="0"/>
                                      <w:marTop w:val="0"/>
                                      <w:marBottom w:val="0"/>
                                      <w:divBdr>
                                        <w:top w:val="none" w:sz="0" w:space="0" w:color="auto"/>
                                        <w:left w:val="none" w:sz="0" w:space="0" w:color="auto"/>
                                        <w:bottom w:val="none" w:sz="0" w:space="0" w:color="auto"/>
                                        <w:right w:val="none" w:sz="0" w:space="0" w:color="auto"/>
                                      </w:divBdr>
                                      <w:divsChild>
                                        <w:div w:id="783379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31559160">
      <w:bodyDiv w:val="1"/>
      <w:marLeft w:val="0"/>
      <w:marRight w:val="0"/>
      <w:marTop w:val="0"/>
      <w:marBottom w:val="0"/>
      <w:divBdr>
        <w:top w:val="none" w:sz="0" w:space="0" w:color="auto"/>
        <w:left w:val="none" w:sz="0" w:space="0" w:color="auto"/>
        <w:bottom w:val="none" w:sz="0" w:space="0" w:color="auto"/>
        <w:right w:val="none" w:sz="0" w:space="0" w:color="auto"/>
      </w:divBdr>
    </w:div>
    <w:div w:id="1165627987">
      <w:bodyDiv w:val="1"/>
      <w:marLeft w:val="0"/>
      <w:marRight w:val="0"/>
      <w:marTop w:val="0"/>
      <w:marBottom w:val="0"/>
      <w:divBdr>
        <w:top w:val="none" w:sz="0" w:space="0" w:color="auto"/>
        <w:left w:val="none" w:sz="0" w:space="0" w:color="auto"/>
        <w:bottom w:val="none" w:sz="0" w:space="0" w:color="auto"/>
        <w:right w:val="none" w:sz="0" w:space="0" w:color="auto"/>
      </w:divBdr>
    </w:div>
    <w:div w:id="1241333718">
      <w:bodyDiv w:val="1"/>
      <w:marLeft w:val="0"/>
      <w:marRight w:val="0"/>
      <w:marTop w:val="0"/>
      <w:marBottom w:val="0"/>
      <w:divBdr>
        <w:top w:val="none" w:sz="0" w:space="0" w:color="auto"/>
        <w:left w:val="none" w:sz="0" w:space="0" w:color="auto"/>
        <w:bottom w:val="none" w:sz="0" w:space="0" w:color="auto"/>
        <w:right w:val="none" w:sz="0" w:space="0" w:color="auto"/>
      </w:divBdr>
    </w:div>
    <w:div w:id="1270089201">
      <w:bodyDiv w:val="1"/>
      <w:marLeft w:val="0"/>
      <w:marRight w:val="0"/>
      <w:marTop w:val="0"/>
      <w:marBottom w:val="0"/>
      <w:divBdr>
        <w:top w:val="none" w:sz="0" w:space="0" w:color="auto"/>
        <w:left w:val="none" w:sz="0" w:space="0" w:color="auto"/>
        <w:bottom w:val="none" w:sz="0" w:space="0" w:color="auto"/>
        <w:right w:val="none" w:sz="0" w:space="0" w:color="auto"/>
      </w:divBdr>
    </w:div>
    <w:div w:id="1315331059">
      <w:bodyDiv w:val="1"/>
      <w:marLeft w:val="0"/>
      <w:marRight w:val="0"/>
      <w:marTop w:val="0"/>
      <w:marBottom w:val="0"/>
      <w:divBdr>
        <w:top w:val="none" w:sz="0" w:space="0" w:color="auto"/>
        <w:left w:val="none" w:sz="0" w:space="0" w:color="auto"/>
        <w:bottom w:val="none" w:sz="0" w:space="0" w:color="auto"/>
        <w:right w:val="none" w:sz="0" w:space="0" w:color="auto"/>
      </w:divBdr>
    </w:div>
    <w:div w:id="1379819004">
      <w:bodyDiv w:val="1"/>
      <w:marLeft w:val="0"/>
      <w:marRight w:val="0"/>
      <w:marTop w:val="0"/>
      <w:marBottom w:val="0"/>
      <w:divBdr>
        <w:top w:val="none" w:sz="0" w:space="0" w:color="auto"/>
        <w:left w:val="none" w:sz="0" w:space="0" w:color="auto"/>
        <w:bottom w:val="none" w:sz="0" w:space="0" w:color="auto"/>
        <w:right w:val="none" w:sz="0" w:space="0" w:color="auto"/>
      </w:divBdr>
      <w:divsChild>
        <w:div w:id="1942836875">
          <w:marLeft w:val="0"/>
          <w:marRight w:val="0"/>
          <w:marTop w:val="0"/>
          <w:marBottom w:val="0"/>
          <w:divBdr>
            <w:top w:val="none" w:sz="0" w:space="0" w:color="auto"/>
            <w:left w:val="none" w:sz="0" w:space="0" w:color="auto"/>
            <w:bottom w:val="none" w:sz="0" w:space="0" w:color="auto"/>
            <w:right w:val="none" w:sz="0" w:space="0" w:color="auto"/>
          </w:divBdr>
          <w:divsChild>
            <w:div w:id="462306336">
              <w:marLeft w:val="0"/>
              <w:marRight w:val="0"/>
              <w:marTop w:val="0"/>
              <w:marBottom w:val="0"/>
              <w:divBdr>
                <w:top w:val="none" w:sz="0" w:space="0" w:color="auto"/>
                <w:left w:val="none" w:sz="0" w:space="0" w:color="auto"/>
                <w:bottom w:val="none" w:sz="0" w:space="0" w:color="auto"/>
                <w:right w:val="none" w:sz="0" w:space="0" w:color="auto"/>
              </w:divBdr>
            </w:div>
            <w:div w:id="549458909">
              <w:marLeft w:val="0"/>
              <w:marRight w:val="0"/>
              <w:marTop w:val="0"/>
              <w:marBottom w:val="0"/>
              <w:divBdr>
                <w:top w:val="none" w:sz="0" w:space="0" w:color="auto"/>
                <w:left w:val="none" w:sz="0" w:space="0" w:color="auto"/>
                <w:bottom w:val="none" w:sz="0" w:space="0" w:color="auto"/>
                <w:right w:val="none" w:sz="0" w:space="0" w:color="auto"/>
              </w:divBdr>
            </w:div>
            <w:div w:id="444471985">
              <w:marLeft w:val="0"/>
              <w:marRight w:val="0"/>
              <w:marTop w:val="0"/>
              <w:marBottom w:val="0"/>
              <w:divBdr>
                <w:top w:val="none" w:sz="0" w:space="0" w:color="auto"/>
                <w:left w:val="none" w:sz="0" w:space="0" w:color="auto"/>
                <w:bottom w:val="none" w:sz="0" w:space="0" w:color="auto"/>
                <w:right w:val="none" w:sz="0" w:space="0" w:color="auto"/>
              </w:divBdr>
            </w:div>
          </w:divsChild>
        </w:div>
        <w:div w:id="1253972351">
          <w:marLeft w:val="0"/>
          <w:marRight w:val="0"/>
          <w:marTop w:val="0"/>
          <w:marBottom w:val="0"/>
          <w:divBdr>
            <w:top w:val="none" w:sz="0" w:space="0" w:color="auto"/>
            <w:left w:val="none" w:sz="0" w:space="0" w:color="auto"/>
            <w:bottom w:val="none" w:sz="0" w:space="0" w:color="auto"/>
            <w:right w:val="none" w:sz="0" w:space="0" w:color="auto"/>
          </w:divBdr>
          <w:divsChild>
            <w:div w:id="676545856">
              <w:marLeft w:val="0"/>
              <w:marRight w:val="0"/>
              <w:marTop w:val="0"/>
              <w:marBottom w:val="0"/>
              <w:divBdr>
                <w:top w:val="none" w:sz="0" w:space="0" w:color="auto"/>
                <w:left w:val="none" w:sz="0" w:space="0" w:color="auto"/>
                <w:bottom w:val="none" w:sz="0" w:space="0" w:color="auto"/>
                <w:right w:val="none" w:sz="0" w:space="0" w:color="auto"/>
              </w:divBdr>
            </w:div>
            <w:div w:id="1461729061">
              <w:marLeft w:val="0"/>
              <w:marRight w:val="0"/>
              <w:marTop w:val="0"/>
              <w:marBottom w:val="0"/>
              <w:divBdr>
                <w:top w:val="none" w:sz="0" w:space="0" w:color="auto"/>
                <w:left w:val="none" w:sz="0" w:space="0" w:color="auto"/>
                <w:bottom w:val="none" w:sz="0" w:space="0" w:color="auto"/>
                <w:right w:val="none" w:sz="0" w:space="0" w:color="auto"/>
              </w:divBdr>
            </w:div>
            <w:div w:id="581840646">
              <w:marLeft w:val="0"/>
              <w:marRight w:val="0"/>
              <w:marTop w:val="0"/>
              <w:marBottom w:val="0"/>
              <w:divBdr>
                <w:top w:val="none" w:sz="0" w:space="0" w:color="auto"/>
                <w:left w:val="none" w:sz="0" w:space="0" w:color="auto"/>
                <w:bottom w:val="none" w:sz="0" w:space="0" w:color="auto"/>
                <w:right w:val="none" w:sz="0" w:space="0" w:color="auto"/>
              </w:divBdr>
            </w:div>
            <w:div w:id="446435385">
              <w:marLeft w:val="0"/>
              <w:marRight w:val="0"/>
              <w:marTop w:val="0"/>
              <w:marBottom w:val="0"/>
              <w:divBdr>
                <w:top w:val="none" w:sz="0" w:space="0" w:color="auto"/>
                <w:left w:val="none" w:sz="0" w:space="0" w:color="auto"/>
                <w:bottom w:val="none" w:sz="0" w:space="0" w:color="auto"/>
                <w:right w:val="none" w:sz="0" w:space="0" w:color="auto"/>
              </w:divBdr>
            </w:div>
            <w:div w:id="1499615363">
              <w:marLeft w:val="0"/>
              <w:marRight w:val="0"/>
              <w:marTop w:val="0"/>
              <w:marBottom w:val="0"/>
              <w:divBdr>
                <w:top w:val="none" w:sz="0" w:space="0" w:color="auto"/>
                <w:left w:val="none" w:sz="0" w:space="0" w:color="auto"/>
                <w:bottom w:val="none" w:sz="0" w:space="0" w:color="auto"/>
                <w:right w:val="none" w:sz="0" w:space="0" w:color="auto"/>
              </w:divBdr>
            </w:div>
            <w:div w:id="1636252498">
              <w:marLeft w:val="0"/>
              <w:marRight w:val="0"/>
              <w:marTop w:val="0"/>
              <w:marBottom w:val="0"/>
              <w:divBdr>
                <w:top w:val="none" w:sz="0" w:space="0" w:color="auto"/>
                <w:left w:val="none" w:sz="0" w:space="0" w:color="auto"/>
                <w:bottom w:val="none" w:sz="0" w:space="0" w:color="auto"/>
                <w:right w:val="none" w:sz="0" w:space="0" w:color="auto"/>
              </w:divBdr>
            </w:div>
          </w:divsChild>
        </w:div>
        <w:div w:id="724452769">
          <w:marLeft w:val="0"/>
          <w:marRight w:val="0"/>
          <w:marTop w:val="0"/>
          <w:marBottom w:val="0"/>
          <w:divBdr>
            <w:top w:val="none" w:sz="0" w:space="0" w:color="auto"/>
            <w:left w:val="none" w:sz="0" w:space="0" w:color="auto"/>
            <w:bottom w:val="none" w:sz="0" w:space="0" w:color="auto"/>
            <w:right w:val="none" w:sz="0" w:space="0" w:color="auto"/>
          </w:divBdr>
          <w:divsChild>
            <w:div w:id="718751129">
              <w:marLeft w:val="0"/>
              <w:marRight w:val="0"/>
              <w:marTop w:val="0"/>
              <w:marBottom w:val="0"/>
              <w:divBdr>
                <w:top w:val="none" w:sz="0" w:space="0" w:color="auto"/>
                <w:left w:val="none" w:sz="0" w:space="0" w:color="auto"/>
                <w:bottom w:val="none" w:sz="0" w:space="0" w:color="auto"/>
                <w:right w:val="none" w:sz="0" w:space="0" w:color="auto"/>
              </w:divBdr>
            </w:div>
            <w:div w:id="210919929">
              <w:marLeft w:val="0"/>
              <w:marRight w:val="0"/>
              <w:marTop w:val="0"/>
              <w:marBottom w:val="0"/>
              <w:divBdr>
                <w:top w:val="none" w:sz="0" w:space="0" w:color="auto"/>
                <w:left w:val="none" w:sz="0" w:space="0" w:color="auto"/>
                <w:bottom w:val="none" w:sz="0" w:space="0" w:color="auto"/>
                <w:right w:val="none" w:sz="0" w:space="0" w:color="auto"/>
              </w:divBdr>
            </w:div>
            <w:div w:id="773936370">
              <w:marLeft w:val="0"/>
              <w:marRight w:val="0"/>
              <w:marTop w:val="0"/>
              <w:marBottom w:val="0"/>
              <w:divBdr>
                <w:top w:val="none" w:sz="0" w:space="0" w:color="auto"/>
                <w:left w:val="none" w:sz="0" w:space="0" w:color="auto"/>
                <w:bottom w:val="none" w:sz="0" w:space="0" w:color="auto"/>
                <w:right w:val="none" w:sz="0" w:space="0" w:color="auto"/>
              </w:divBdr>
              <w:divsChild>
                <w:div w:id="1326126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9679818">
      <w:bodyDiv w:val="1"/>
      <w:marLeft w:val="0"/>
      <w:marRight w:val="0"/>
      <w:marTop w:val="0"/>
      <w:marBottom w:val="0"/>
      <w:divBdr>
        <w:top w:val="none" w:sz="0" w:space="0" w:color="auto"/>
        <w:left w:val="none" w:sz="0" w:space="0" w:color="auto"/>
        <w:bottom w:val="none" w:sz="0" w:space="0" w:color="auto"/>
        <w:right w:val="none" w:sz="0" w:space="0" w:color="auto"/>
      </w:divBdr>
    </w:div>
    <w:div w:id="1638948513">
      <w:bodyDiv w:val="1"/>
      <w:marLeft w:val="0"/>
      <w:marRight w:val="0"/>
      <w:marTop w:val="0"/>
      <w:marBottom w:val="0"/>
      <w:divBdr>
        <w:top w:val="none" w:sz="0" w:space="0" w:color="auto"/>
        <w:left w:val="none" w:sz="0" w:space="0" w:color="auto"/>
        <w:bottom w:val="none" w:sz="0" w:space="0" w:color="auto"/>
        <w:right w:val="none" w:sz="0" w:space="0" w:color="auto"/>
      </w:divBdr>
    </w:div>
    <w:div w:id="1975601048">
      <w:bodyDiv w:val="1"/>
      <w:marLeft w:val="0"/>
      <w:marRight w:val="0"/>
      <w:marTop w:val="0"/>
      <w:marBottom w:val="0"/>
      <w:divBdr>
        <w:top w:val="none" w:sz="0" w:space="0" w:color="auto"/>
        <w:left w:val="none" w:sz="0" w:space="0" w:color="auto"/>
        <w:bottom w:val="none" w:sz="0" w:space="0" w:color="auto"/>
        <w:right w:val="none" w:sz="0" w:space="0" w:color="auto"/>
      </w:divBdr>
    </w:div>
    <w:div w:id="2042511609">
      <w:bodyDiv w:val="1"/>
      <w:marLeft w:val="0"/>
      <w:marRight w:val="0"/>
      <w:marTop w:val="0"/>
      <w:marBottom w:val="0"/>
      <w:divBdr>
        <w:top w:val="none" w:sz="0" w:space="0" w:color="auto"/>
        <w:left w:val="none" w:sz="0" w:space="0" w:color="auto"/>
        <w:bottom w:val="none" w:sz="0" w:space="0" w:color="auto"/>
        <w:right w:val="none" w:sz="0" w:space="0" w:color="auto"/>
      </w:divBdr>
    </w:div>
    <w:div w:id="2088384791">
      <w:bodyDiv w:val="1"/>
      <w:marLeft w:val="0"/>
      <w:marRight w:val="0"/>
      <w:marTop w:val="0"/>
      <w:marBottom w:val="0"/>
      <w:divBdr>
        <w:top w:val="none" w:sz="0" w:space="0" w:color="auto"/>
        <w:left w:val="none" w:sz="0" w:space="0" w:color="auto"/>
        <w:bottom w:val="none" w:sz="0" w:space="0" w:color="auto"/>
        <w:right w:val="none" w:sz="0" w:space="0" w:color="auto"/>
      </w:divBdr>
    </w:div>
    <w:div w:id="21054907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ssva.lt/cms/registrai"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A7A7A7"/>
      </a:dk2>
      <a:lt2>
        <a:srgbClr val="535353"/>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a:ea typeface="Helvetica Neue"/>
        <a:cs typeface="Helvetica Neue"/>
      </a:majorFont>
      <a:minorFont>
        <a:latin typeface="Helvetica Neue"/>
        <a:ea typeface="Helvetica Neue"/>
        <a:cs typeface="Helvetica Neue"/>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50800" tIns="50800" rIns="50800" bIns="508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6</Pages>
  <Words>1433</Words>
  <Characters>8173</Characters>
  <Application>Microsoft Office Word</Application>
  <DocSecurity>0</DocSecurity>
  <Lines>68</Lines>
  <Paragraphs>19</Paragraphs>
  <ScaleCrop>false</ScaleCrop>
  <Company/>
  <LinksUpToDate>false</LinksUpToDate>
  <CharactersWithSpaces>9587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Justina Vaitkevičiūtė</dc:creator>
  <cp:lastModifiedBy>Žilvaras Gelumbauskas</cp:lastModifiedBy>
  <cp:revision>197</cp:revision>
  <cp:lastPrinted>2024-11-06T14:13:00Z</cp:lastPrinted>
  <dcterms:created xsi:type="dcterms:W3CDTF">2022-10-14T06:36:00Z</dcterms:created>
  <dcterms:modified xsi:type="dcterms:W3CDTF">2025-03-19T13:06:00Z</dcterms:modified>
</cp:coreProperties>
</file>